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spacing w:before="6"/>
        <w:rPr>
          <w:rFonts w:ascii="Times New Roman" w:eastAsia="Times New Roman" w:hAnsi="Times New Roman" w:cs="Times New Roman"/>
          <w:sz w:val="14"/>
          <w:szCs w:val="14"/>
        </w:rPr>
      </w:pPr>
    </w:p>
    <w:p w:rsidR="00BC0E1B" w:rsidRDefault="00AF2A55">
      <w:pPr>
        <w:spacing w:line="676" w:lineRule="exact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13"/>
          <w:sz w:val="20"/>
          <w:szCs w:val="20"/>
          <w:lang w:val="it-IT" w:eastAsia="it-IT"/>
        </w:rPr>
        <mc:AlternateContent>
          <mc:Choice Requires="wps">
            <w:drawing>
              <wp:inline distT="0" distB="0" distL="0" distR="0">
                <wp:extent cx="5847715" cy="429895"/>
                <wp:effectExtent l="17780" t="13970" r="11430" b="13335"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715" cy="429895"/>
                        </a:xfrm>
                        <a:prstGeom prst="rect">
                          <a:avLst/>
                        </a:prstGeom>
                        <a:noFill/>
                        <a:ln w="18282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C0E1B" w:rsidRDefault="003A2CA3">
                            <w:pPr>
                              <w:ind w:left="206" w:right="206" w:firstLine="122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EGOL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LLA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28"/>
                                <w:szCs w:val="28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O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EI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TTI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width:460.45pt;height:33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" filled="f" strokeweight=".50783mm">
                <v:stroke linestyle="thinThin"/>
                <v:textbox inset="0,0,0,0">
                  <w:txbxContent>
                    <w:p w:rsidR="00BC0E1B" w:rsidRDefault="003A2CA3">
                      <w:pPr>
                        <w:ind w:left="206" w:right="206" w:firstLine="122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EGOL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M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V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LLA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NU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EL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P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1"/>
                          <w:sz w:val="28"/>
                          <w:szCs w:val="28"/>
                        </w:rPr>
                        <w:t>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O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 xml:space="preserve">EI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>RA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TTI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spacing w:val="-2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16"/>
          <w:szCs w:val="16"/>
        </w:rPr>
      </w:pPr>
    </w:p>
    <w:p w:rsidR="00BC0E1B" w:rsidRDefault="003A2CA3">
      <w:pPr>
        <w:pStyle w:val="Titolo1"/>
        <w:spacing w:before="72"/>
        <w:ind w:left="178"/>
        <w:jc w:val="both"/>
        <w:rPr>
          <w:b w:val="0"/>
          <w:bCs w:val="0"/>
        </w:rPr>
      </w:pPr>
      <w:r>
        <w:t>INDICE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Corpotesto"/>
        <w:spacing w:line="480" w:lineRule="auto"/>
        <w:ind w:left="178" w:right="7098"/>
      </w:pPr>
      <w:r>
        <w:t>ART. 1 -</w:t>
      </w:r>
      <w:r>
        <w:rPr>
          <w:spacing w:val="-6"/>
        </w:rPr>
        <w:t xml:space="preserve"> </w:t>
      </w:r>
      <w:r>
        <w:t>Premessa ART.  2 –</w:t>
      </w:r>
      <w:r>
        <w:rPr>
          <w:spacing w:val="-1"/>
        </w:rPr>
        <w:t xml:space="preserve"> </w:t>
      </w:r>
      <w:r>
        <w:t>Finalità</w:t>
      </w:r>
    </w:p>
    <w:p w:rsidR="00BC0E1B" w:rsidRDefault="003A2CA3">
      <w:pPr>
        <w:pStyle w:val="Corpotesto"/>
        <w:spacing w:before="9"/>
        <w:ind w:left="178"/>
        <w:jc w:val="both"/>
      </w:pPr>
      <w:r>
        <w:t>ART.  3 – Normative di</w:t>
      </w:r>
      <w:r>
        <w:rPr>
          <w:spacing w:val="-10"/>
        </w:rPr>
        <w:t xml:space="preserve"> </w:t>
      </w:r>
      <w:r>
        <w:t>riferimento</w:t>
      </w: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C0E1B" w:rsidRDefault="003A2CA3">
      <w:pPr>
        <w:pStyle w:val="Corpotesto"/>
        <w:spacing w:line="480" w:lineRule="auto"/>
        <w:ind w:left="178" w:right="4172"/>
      </w:pPr>
      <w:r>
        <w:t>ART. 4 – Atti soggetti all’obbligo di</w:t>
      </w:r>
      <w:r>
        <w:rPr>
          <w:spacing w:val="-13"/>
        </w:rPr>
        <w:t xml:space="preserve"> </w:t>
      </w:r>
      <w:r>
        <w:t>repertoriazione ART.  5 – Caratteristiche del</w:t>
      </w:r>
      <w:r>
        <w:rPr>
          <w:spacing w:val="-12"/>
        </w:rPr>
        <w:t xml:space="preserve"> </w:t>
      </w:r>
      <w:r>
        <w:t>repertorio</w:t>
      </w:r>
    </w:p>
    <w:p w:rsidR="00BC0E1B" w:rsidRDefault="003A2CA3">
      <w:pPr>
        <w:pStyle w:val="Corpotesto"/>
        <w:spacing w:before="9" w:line="480" w:lineRule="auto"/>
        <w:ind w:left="178" w:right="4679"/>
      </w:pPr>
      <w:r>
        <w:t>ART. 6 – Spedizione del contratto</w:t>
      </w:r>
      <w:r>
        <w:rPr>
          <w:spacing w:val="-12"/>
        </w:rPr>
        <w:t xml:space="preserve"> </w:t>
      </w:r>
      <w:r>
        <w:t>repertoriato ART.  7 - Controllo del</w:t>
      </w:r>
      <w:r>
        <w:rPr>
          <w:spacing w:val="-10"/>
        </w:rPr>
        <w:t xml:space="preserve"> </w:t>
      </w:r>
      <w:r>
        <w:t>repertorio</w:t>
      </w:r>
    </w:p>
    <w:p w:rsidR="00BC0E1B" w:rsidRDefault="003A2CA3">
      <w:pPr>
        <w:pStyle w:val="Corpotesto"/>
        <w:spacing w:before="9"/>
        <w:ind w:left="178"/>
        <w:jc w:val="both"/>
      </w:pPr>
      <w:r>
        <w:t>ART.  8 – Disposizioni</w:t>
      </w:r>
      <w:r>
        <w:rPr>
          <w:spacing w:val="-4"/>
        </w:rPr>
        <w:t xml:space="preserve"> </w:t>
      </w:r>
      <w:r>
        <w:t>finali</w:t>
      </w:r>
    </w:p>
    <w:p w:rsidR="00BC0E1B" w:rsidRDefault="00BC0E1B">
      <w:pPr>
        <w:spacing w:before="5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ind w:left="4114" w:right="4102" w:hanging="4"/>
        <w:jc w:val="center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 xml:space="preserve">1 </w:t>
      </w:r>
      <w:r>
        <w:rPr>
          <w:spacing w:val="-1"/>
        </w:rPr>
        <w:t>PREMESSA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7"/>
        </w:numPr>
        <w:tabs>
          <w:tab w:val="left" w:pos="539"/>
        </w:tabs>
        <w:ind w:right="1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Tutti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contratti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Pubblica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Amministrazione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richiedono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forma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scritta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substantiam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in quanto la stessa diventa un elemento essenziale del negozio, assumendo un valore costitutivo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della volontà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contrattuale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della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parte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pubblica.</w:t>
      </w:r>
      <w:r>
        <w:rPr>
          <w:rFonts w:ascii="Times New Roman" w:eastAsia="Times New Roman" w:hAnsi="Times New Roman" w:cs="Times New Roman"/>
          <w:spacing w:val="19"/>
        </w:rPr>
        <w:t xml:space="preserve"> </w:t>
      </w:r>
      <w:r>
        <w:rPr>
          <w:rFonts w:ascii="Times New Roman" w:eastAsia="Times New Roman" w:hAnsi="Times New Roman" w:cs="Times New Roman"/>
        </w:rPr>
        <w:t>Tale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>principio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formalistico,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connota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tutta</w:t>
      </w:r>
      <w:r>
        <w:rPr>
          <w:rFonts w:ascii="Times New Roman" w:eastAsia="Times New Roman" w:hAnsi="Times New Roman" w:cs="Times New Roman"/>
          <w:spacing w:val="22"/>
        </w:rPr>
        <w:t xml:space="preserve"> </w:t>
      </w:r>
      <w:r>
        <w:rPr>
          <w:rFonts w:ascii="Times New Roman" w:eastAsia="Times New Roman" w:hAnsi="Times New Roman" w:cs="Times New Roman"/>
        </w:rPr>
        <w:t>l’attività contrattuale della Pubblica Amministrazione, è da ritenersi fondato sull’art. 97 della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Costituzione, in quanto corollario dei principi di buon andamento e trasparenza dell’azione</w:t>
      </w:r>
      <w:r>
        <w:rPr>
          <w:rFonts w:ascii="Times New Roman" w:eastAsia="Times New Roman" w:hAnsi="Times New Roman" w:cs="Times New Roman"/>
          <w:spacing w:val="-18"/>
        </w:rPr>
        <w:t xml:space="preserve"> </w:t>
      </w:r>
      <w:r>
        <w:rPr>
          <w:rFonts w:ascii="Times New Roman" w:eastAsia="Times New Roman" w:hAnsi="Times New Roman" w:cs="Times New Roman"/>
        </w:rPr>
        <w:t>amministrativa.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7"/>
        </w:numPr>
        <w:tabs>
          <w:tab w:val="left" w:pos="539"/>
        </w:tabs>
        <w:ind w:right="17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Conseguentemente a quanto esposto all’art. 1.1, il contratto stipulato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dall’Amministrazione Pubblica deve essere redatto, a pena di nullità, in forma</w:t>
      </w:r>
      <w:r>
        <w:rPr>
          <w:rFonts w:ascii="Times New Roman" w:eastAsia="Times New Roman" w:hAnsi="Times New Roman" w:cs="Times New Roman"/>
          <w:spacing w:val="-12"/>
        </w:rPr>
        <w:t xml:space="preserve"> </w:t>
      </w:r>
      <w:r>
        <w:rPr>
          <w:rFonts w:ascii="Times New Roman" w:eastAsia="Times New Roman" w:hAnsi="Times New Roman" w:cs="Times New Roman"/>
        </w:rPr>
        <w:t>scritta.</w:t>
      </w: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7"/>
        </w:numPr>
        <w:tabs>
          <w:tab w:val="left" w:pos="539"/>
        </w:tabs>
        <w:ind w:right="1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negozio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deve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assumere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forma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scritta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unico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atto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contrattuale,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coevamente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sottoscritto dal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rappresentante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dell’</w:t>
      </w:r>
      <w:r w:rsidR="00961C8E">
        <w:rPr>
          <w:rFonts w:ascii="Times New Roman" w:eastAsia="Times New Roman" w:hAnsi="Times New Roman" w:cs="Times New Roman"/>
        </w:rPr>
        <w:t>XXXXXXXXXXXX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dal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privato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ovvero,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nei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casi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contratti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2"/>
        </w:rPr>
        <w:t xml:space="preserve"> </w:t>
      </w:r>
      <w:r>
        <w:rPr>
          <w:rFonts w:ascii="Times New Roman" w:eastAsia="Times New Roman" w:hAnsi="Times New Roman" w:cs="Times New Roman"/>
        </w:rPr>
        <w:t>trattativa privata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con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ditte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commerciali,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mezzo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corrispondenza,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base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ad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atti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scritti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46"/>
        </w:rPr>
        <w:t xml:space="preserve"> </w:t>
      </w:r>
      <w:r>
        <w:rPr>
          <w:rFonts w:ascii="Times New Roman" w:eastAsia="Times New Roman" w:hAnsi="Times New Roman" w:cs="Times New Roman"/>
        </w:rPr>
        <w:t>successivi atteggiantisi come proposta ed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 w:rsidR="00965405">
        <w:rPr>
          <w:rFonts w:ascii="Times New Roman" w:eastAsia="Times New Roman" w:hAnsi="Times New Roman" w:cs="Times New Roman"/>
        </w:rPr>
        <w:t>accettazione, tuttavia la corispondenza deve essere intesa come comunicazione a mezzo PEC come da D.Lggs 82/05 e 235/10</w:t>
      </w:r>
    </w:p>
    <w:p w:rsidR="00BC0E1B" w:rsidRDefault="00BC0E1B">
      <w:pPr>
        <w:spacing w:before="3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ind w:left="4174" w:right="4165" w:hanging="1"/>
        <w:jc w:val="center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 xml:space="preserve">2 </w:t>
      </w:r>
      <w:r>
        <w:rPr>
          <w:spacing w:val="-1"/>
        </w:rPr>
        <w:t>FINALITÀ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Corpotesto"/>
        <w:ind w:left="178" w:right="168"/>
        <w:jc w:val="both"/>
      </w:pPr>
      <w:r>
        <w:t>2.1</w:t>
      </w:r>
      <w:r>
        <w:rPr>
          <w:spacing w:val="13"/>
        </w:rPr>
        <w:t xml:space="preserve"> </w:t>
      </w:r>
      <w:r>
        <w:t>-</w:t>
      </w:r>
      <w:r>
        <w:rPr>
          <w:spacing w:val="12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Regolamento</w:t>
      </w:r>
      <w:r>
        <w:rPr>
          <w:spacing w:val="13"/>
        </w:rPr>
        <w:t xml:space="preserve"> </w:t>
      </w:r>
      <w:r>
        <w:t>di</w:t>
      </w:r>
      <w:r>
        <w:rPr>
          <w:spacing w:val="14"/>
        </w:rPr>
        <w:t xml:space="preserve"> </w:t>
      </w:r>
      <w:r>
        <w:t>che</w:t>
      </w:r>
      <w:r>
        <w:rPr>
          <w:spacing w:val="14"/>
        </w:rPr>
        <w:t xml:space="preserve"> </w:t>
      </w:r>
      <w:r>
        <w:t>trattasi</w:t>
      </w:r>
      <w:r>
        <w:rPr>
          <w:spacing w:val="14"/>
        </w:rPr>
        <w:t xml:space="preserve"> </w:t>
      </w:r>
      <w:r>
        <w:t>ha</w:t>
      </w:r>
      <w:r>
        <w:rPr>
          <w:spacing w:val="11"/>
        </w:rPr>
        <w:t xml:space="preserve"> </w:t>
      </w:r>
      <w:r>
        <w:t>lo</w:t>
      </w:r>
      <w:r>
        <w:rPr>
          <w:spacing w:val="13"/>
        </w:rPr>
        <w:t xml:space="preserve"> </w:t>
      </w:r>
      <w:r>
        <w:t>scopo</w:t>
      </w:r>
      <w:r>
        <w:rPr>
          <w:spacing w:val="13"/>
        </w:rPr>
        <w:t xml:space="preserve"> </w:t>
      </w:r>
      <w:r>
        <w:t>di</w:t>
      </w:r>
      <w:r>
        <w:rPr>
          <w:spacing w:val="12"/>
        </w:rPr>
        <w:t xml:space="preserve"> </w:t>
      </w:r>
      <w:r>
        <w:t>fornire</w:t>
      </w:r>
      <w:r>
        <w:rPr>
          <w:spacing w:val="11"/>
        </w:rPr>
        <w:t xml:space="preserve"> </w:t>
      </w:r>
      <w:r>
        <w:t>agli</w:t>
      </w:r>
      <w:r>
        <w:rPr>
          <w:spacing w:val="14"/>
        </w:rPr>
        <w:t xml:space="preserve"> </w:t>
      </w:r>
      <w:r>
        <w:t>uffici</w:t>
      </w:r>
      <w:r>
        <w:rPr>
          <w:spacing w:val="12"/>
        </w:rPr>
        <w:t xml:space="preserve"> </w:t>
      </w:r>
      <w:r>
        <w:t>competenti</w:t>
      </w:r>
      <w:r>
        <w:rPr>
          <w:spacing w:val="12"/>
        </w:rPr>
        <w:t xml:space="preserve"> </w:t>
      </w:r>
      <w:r>
        <w:t>uno</w:t>
      </w:r>
      <w:r>
        <w:rPr>
          <w:spacing w:val="13"/>
        </w:rPr>
        <w:t xml:space="preserve"> </w:t>
      </w:r>
      <w:r>
        <w:t>strumento</w:t>
      </w:r>
      <w:r>
        <w:rPr>
          <w:spacing w:val="13"/>
        </w:rPr>
        <w:t xml:space="preserve"> </w:t>
      </w:r>
      <w:r>
        <w:t>atto</w:t>
      </w:r>
      <w:r>
        <w:rPr>
          <w:spacing w:val="11"/>
        </w:rPr>
        <w:t xml:space="preserve"> </w:t>
      </w:r>
      <w:r>
        <w:t>a garantire la regolare repertoriazione, la registrazione (ove prevista) entro i termini prescritti dalla</w:t>
      </w:r>
      <w:r>
        <w:rPr>
          <w:spacing w:val="-25"/>
        </w:rPr>
        <w:t xml:space="preserve"> </w:t>
      </w:r>
      <w:r>
        <w:t>legge e la cura dei successivi</w:t>
      </w:r>
      <w:r>
        <w:rPr>
          <w:spacing w:val="-8"/>
        </w:rPr>
        <w:t xml:space="preserve"> </w:t>
      </w:r>
      <w:r>
        <w:t>adempimenti.</w:t>
      </w:r>
    </w:p>
    <w:p w:rsidR="00BC0E1B" w:rsidRDefault="00BC0E1B">
      <w:pPr>
        <w:jc w:val="both"/>
        <w:sectPr w:rsidR="00BC0E1B">
          <w:footerReference w:type="default" r:id="rId7"/>
          <w:type w:val="continuous"/>
          <w:pgSz w:w="11900" w:h="16840"/>
          <w:pgMar w:top="1600" w:right="1240" w:bottom="1020" w:left="1240" w:header="720" w:footer="833" w:gutter="0"/>
          <w:pgNumType w:start="1"/>
          <w:cols w:space="720"/>
        </w:sect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BC0E1B" w:rsidRDefault="003A2CA3">
      <w:pPr>
        <w:pStyle w:val="Titolo1"/>
        <w:spacing w:before="72"/>
        <w:ind w:left="2976" w:right="3013" w:firstLine="1334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>3 NORMATIVE DI</w:t>
      </w:r>
      <w:r>
        <w:rPr>
          <w:spacing w:val="-4"/>
        </w:rPr>
        <w:t xml:space="preserve"> </w:t>
      </w:r>
      <w:r>
        <w:t>RIFERIMENTO</w:t>
      </w:r>
    </w:p>
    <w:p w:rsidR="00BC0E1B" w:rsidRDefault="00BC0E1B">
      <w:pPr>
        <w:spacing w:before="2"/>
        <w:rPr>
          <w:rFonts w:ascii="Times New Roman" w:eastAsia="Times New Roman" w:hAnsi="Times New Roman" w:cs="Times New Roman"/>
          <w:b/>
          <w:bCs/>
        </w:rPr>
      </w:pPr>
    </w:p>
    <w:p w:rsidR="00BC0E1B" w:rsidRDefault="003A2CA3">
      <w:pPr>
        <w:pStyle w:val="Paragrafoelenco"/>
        <w:numPr>
          <w:ilvl w:val="1"/>
          <w:numId w:val="6"/>
        </w:numPr>
        <w:tabs>
          <w:tab w:val="left" w:pos="455"/>
        </w:tabs>
        <w:spacing w:line="232" w:lineRule="auto"/>
        <w:ind w:right="18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Il “Repertorio dei contratti” è previsto e disciplinato dal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D.P.R.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26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aprile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1986,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n.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131,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art.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67,</w:t>
      </w:r>
      <w:r>
        <w:rPr>
          <w:rFonts w:ascii="Times New Roman" w:eastAsia="Times New Roman" w:hAnsi="Times New Roman" w:cs="Times New Roman"/>
          <w:spacing w:val="9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quale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dispone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Times New Roman" w:eastAsia="Times New Roman" w:hAnsi="Times New Roman" w:cs="Times New Roman"/>
        </w:rPr>
        <w:t>che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“….i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capi</w:t>
      </w:r>
      <w:r>
        <w:rPr>
          <w:rFonts w:ascii="Times New Roman" w:eastAsia="Times New Roman" w:hAnsi="Times New Roman" w:cs="Times New Roman"/>
          <w:i/>
          <w:spacing w:val="10"/>
        </w:rPr>
        <w:t xml:space="preserve"> </w:t>
      </w:r>
      <w:r>
        <w:rPr>
          <w:rFonts w:ascii="Times New Roman" w:eastAsia="Times New Roman" w:hAnsi="Times New Roman" w:cs="Times New Roman"/>
          <w:i/>
        </w:rPr>
        <w:t>delle amministrazioni pubbliche e ogni altro funzionario autorizzato alla stipulazione dei contratti</w:t>
      </w:r>
      <w:r>
        <w:rPr>
          <w:rFonts w:ascii="Times New Roman" w:eastAsia="Times New Roman" w:hAnsi="Times New Roman" w:cs="Times New Roman"/>
          <w:i/>
          <w:spacing w:val="45"/>
        </w:rPr>
        <w:t xml:space="preserve"> </w:t>
      </w:r>
      <w:r>
        <w:rPr>
          <w:rFonts w:ascii="Times New Roman" w:eastAsia="Times New Roman" w:hAnsi="Times New Roman" w:cs="Times New Roman"/>
          <w:i/>
        </w:rPr>
        <w:t>devono iscrivere in un apposito repertorio tutti gli atti del loro ufficio soggetti a registrazione in</w:t>
      </w:r>
      <w:r>
        <w:rPr>
          <w:rFonts w:ascii="Times New Roman" w:eastAsia="Times New Roman" w:hAnsi="Times New Roman" w:cs="Times New Roman"/>
          <w:i/>
          <w:spacing w:val="8"/>
        </w:rPr>
        <w:t xml:space="preserve"> </w:t>
      </w:r>
      <w:r>
        <w:rPr>
          <w:rFonts w:ascii="Times New Roman" w:eastAsia="Times New Roman" w:hAnsi="Times New Roman" w:cs="Times New Roman"/>
          <w:i/>
        </w:rPr>
        <w:t>termine fisso</w:t>
      </w:r>
      <w:r>
        <w:rPr>
          <w:rFonts w:ascii="Times New Roman" w:eastAsia="Times New Roman" w:hAnsi="Times New Roman" w:cs="Times New Roman"/>
        </w:rPr>
        <w:t>”.</w:t>
      </w:r>
    </w:p>
    <w:p w:rsidR="00BC0E1B" w:rsidRDefault="00BC0E1B">
      <w:pPr>
        <w:spacing w:before="2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6"/>
        </w:numPr>
        <w:tabs>
          <w:tab w:val="left" w:pos="450"/>
        </w:tabs>
        <w:ind w:left="449" w:hanging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Il repertorio dei contratti istituiti presso </w:t>
      </w:r>
      <w:r w:rsidR="00961C8E">
        <w:rPr>
          <w:rFonts w:ascii="Times New Roman" w:eastAsia="Times New Roman" w:hAnsi="Times New Roman" w:cs="Times New Roman"/>
        </w:rPr>
        <w:t xml:space="preserve">XXXXXXXXX </w:t>
      </w:r>
      <w:r>
        <w:rPr>
          <w:rFonts w:ascii="Times New Roman" w:eastAsia="Times New Roman" w:hAnsi="Times New Roman" w:cs="Times New Roman"/>
        </w:rPr>
        <w:t xml:space="preserve"> ha </w:t>
      </w:r>
      <w:r>
        <w:rPr>
          <w:rFonts w:ascii="Times New Roman" w:eastAsia="Times New Roman" w:hAnsi="Times New Roman" w:cs="Times New Roman"/>
          <w:spacing w:val="-24"/>
        </w:rPr>
        <w:t xml:space="preserve"> </w:t>
      </w:r>
      <w:r>
        <w:rPr>
          <w:rFonts w:ascii="Times New Roman" w:eastAsia="Times New Roman" w:hAnsi="Times New Roman" w:cs="Times New Roman"/>
        </w:rPr>
        <w:t>funzione</w:t>
      </w:r>
      <w:r w:rsidR="00961C8E">
        <w:rPr>
          <w:rFonts w:ascii="Times New Roman" w:eastAsia="Times New Roman" w:hAnsi="Times New Roman" w:cs="Times New Roman"/>
        </w:rPr>
        <w:t xml:space="preserve"> di </w:t>
      </w:r>
      <w:r>
        <w:rPr>
          <w:rFonts w:ascii="Times New Roman" w:eastAsia="Times New Roman" w:hAnsi="Times New Roman" w:cs="Times New Roman"/>
        </w:rPr>
        <w:t>:</w:t>
      </w:r>
    </w:p>
    <w:p w:rsidR="00BC0E1B" w:rsidRDefault="003A2CA3">
      <w:pPr>
        <w:pStyle w:val="Paragrafoelenco"/>
        <w:numPr>
          <w:ilvl w:val="0"/>
          <w:numId w:val="5"/>
        </w:numPr>
        <w:tabs>
          <w:tab w:val="left" w:pos="299"/>
        </w:tabs>
        <w:spacing w:before="1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Repertorio Fiscale, ai sensi dell’art. 67 del D.P.R. 26 aprile 1986, n.</w:t>
      </w:r>
      <w:r>
        <w:rPr>
          <w:rFonts w:ascii="Times New Roman" w:eastAsia="Times New Roman" w:hAnsi="Times New Roman" w:cs="Times New Roman"/>
          <w:spacing w:val="-14"/>
        </w:rPr>
        <w:t xml:space="preserve"> </w:t>
      </w:r>
      <w:r>
        <w:rPr>
          <w:rFonts w:ascii="Times New Roman" w:eastAsia="Times New Roman" w:hAnsi="Times New Roman" w:cs="Times New Roman"/>
        </w:rPr>
        <w:t>131;</w:t>
      </w:r>
    </w:p>
    <w:p w:rsidR="00BC0E1B" w:rsidRDefault="00BC0E1B" w:rsidP="00961C8E">
      <w:pPr>
        <w:pStyle w:val="Paragrafoelenco"/>
        <w:tabs>
          <w:tab w:val="left" w:pos="299"/>
        </w:tabs>
        <w:spacing w:line="252" w:lineRule="exact"/>
        <w:ind w:left="298"/>
        <w:jc w:val="both"/>
        <w:rPr>
          <w:rFonts w:ascii="Times New Roman" w:eastAsia="Times New Roman" w:hAnsi="Times New Roman" w:cs="Times New Roman"/>
        </w:rPr>
      </w:pPr>
    </w:p>
    <w:p w:rsidR="00BC0E1B" w:rsidRDefault="00BC0E1B">
      <w:pPr>
        <w:spacing w:before="5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spacing w:line="252" w:lineRule="exact"/>
        <w:ind w:right="1759"/>
        <w:jc w:val="center"/>
        <w:rPr>
          <w:b w:val="0"/>
          <w:bCs w:val="0"/>
        </w:rPr>
      </w:pPr>
      <w:r>
        <w:t>ART.</w:t>
      </w:r>
      <w:r>
        <w:rPr>
          <w:spacing w:val="-2"/>
        </w:rPr>
        <w:t xml:space="preserve"> </w:t>
      </w:r>
      <w:r>
        <w:t>4</w:t>
      </w:r>
    </w:p>
    <w:p w:rsidR="00BC0E1B" w:rsidRDefault="003A2CA3">
      <w:pPr>
        <w:spacing w:line="252" w:lineRule="exact"/>
        <w:ind w:left="1689" w:right="1759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ATTI SOGGETTI ALL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>’OBBLIGO DI</w:t>
      </w:r>
      <w:r>
        <w:rPr>
          <w:rFonts w:ascii="Times New Roman" w:eastAsia="Times New Roman" w:hAnsi="Times New Roman" w:cs="Times New Roman"/>
          <w:b/>
          <w:bCs/>
          <w:spacing w:val="-1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REPERTORIAZIONE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4"/>
        </w:numPr>
        <w:tabs>
          <w:tab w:val="left" w:pos="474"/>
        </w:tabs>
        <w:ind w:right="18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Alla</w:t>
      </w:r>
      <w:r>
        <w:rPr>
          <w:rFonts w:ascii="Times New Roman" w:eastAsia="Times New Roman" w:hAnsi="Times New Roman" w:cs="Times New Roman"/>
          <w:spacing w:val="21"/>
        </w:rPr>
        <w:t xml:space="preserve"> </w:t>
      </w:r>
      <w:r>
        <w:rPr>
          <w:rFonts w:ascii="Times New Roman" w:eastAsia="Times New Roman" w:hAnsi="Times New Roman" w:cs="Times New Roman"/>
        </w:rPr>
        <w:t>luce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quanto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>esplicitato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all’art.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presente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regolamento,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all’interno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24"/>
        </w:rPr>
        <w:t xml:space="preserve"> </w:t>
      </w:r>
      <w:r>
        <w:rPr>
          <w:rFonts w:ascii="Times New Roman" w:eastAsia="Times New Roman" w:hAnsi="Times New Roman" w:cs="Times New Roman"/>
        </w:rPr>
        <w:t>repertorio</w:t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di questa </w:t>
      </w:r>
      <w:r w:rsidR="00961C8E">
        <w:rPr>
          <w:rFonts w:ascii="Times New Roman" w:eastAsia="Times New Roman" w:hAnsi="Times New Roman" w:cs="Times New Roman"/>
        </w:rPr>
        <w:t xml:space="preserve">PA </w:t>
      </w:r>
      <w:r>
        <w:rPr>
          <w:rFonts w:ascii="Times New Roman" w:eastAsia="Times New Roman" w:hAnsi="Times New Roman" w:cs="Times New Roman"/>
        </w:rPr>
        <w:t xml:space="preserve"> devono essere</w:t>
      </w:r>
      <w:r>
        <w:rPr>
          <w:rFonts w:ascii="Times New Roman" w:eastAsia="Times New Roman" w:hAnsi="Times New Roman" w:cs="Times New Roman"/>
          <w:spacing w:val="-7"/>
        </w:rPr>
        <w:t xml:space="preserve"> </w:t>
      </w:r>
      <w:r>
        <w:rPr>
          <w:rFonts w:ascii="Times New Roman" w:eastAsia="Times New Roman" w:hAnsi="Times New Roman" w:cs="Times New Roman"/>
        </w:rPr>
        <w:t>iscritti:</w:t>
      </w:r>
    </w:p>
    <w:p w:rsidR="00BC0E1B" w:rsidRDefault="003A2CA3">
      <w:pPr>
        <w:pStyle w:val="Paragrafoelenco"/>
        <w:numPr>
          <w:ilvl w:val="0"/>
          <w:numId w:val="3"/>
        </w:numPr>
        <w:tabs>
          <w:tab w:val="left" w:pos="479"/>
        </w:tabs>
        <w:spacing w:before="1"/>
        <w:ind w:right="18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atti che per legge sono soggetti alla registrazione presso l’Ufficio del Registro in termine fisso</w:t>
      </w:r>
      <w:r>
        <w:rPr>
          <w:rFonts w:ascii="Times New Roman" w:eastAsia="Times New Roman" w:hAnsi="Times New Roman" w:cs="Times New Roman"/>
          <w:spacing w:val="-16"/>
        </w:rPr>
        <w:t xml:space="preserve"> </w:t>
      </w:r>
      <w:r>
        <w:rPr>
          <w:rFonts w:ascii="Times New Roman" w:eastAsia="Times New Roman" w:hAnsi="Times New Roman" w:cs="Times New Roman"/>
        </w:rPr>
        <w:t>(atti pubblici, scritture private autenticate, scritture private non autenticate aventi per</w:t>
      </w:r>
      <w:r>
        <w:rPr>
          <w:rFonts w:ascii="Times New Roman" w:eastAsia="Times New Roman" w:hAnsi="Times New Roman" w:cs="Times New Roman"/>
          <w:spacing w:val="44"/>
        </w:rPr>
        <w:t xml:space="preserve"> </w:t>
      </w:r>
      <w:r>
        <w:rPr>
          <w:rFonts w:ascii="Times New Roman" w:eastAsia="Times New Roman" w:hAnsi="Times New Roman" w:cs="Times New Roman"/>
        </w:rPr>
        <w:t>oggetto prestazioni a contenuto patrimoniale, atti di ogni specie per i quali è prevista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l’applicazione dell’imposta in misura fissa; contratti di locazione o di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affitto);</w:t>
      </w:r>
    </w:p>
    <w:p w:rsidR="00BC0E1B" w:rsidRDefault="003A2CA3">
      <w:pPr>
        <w:pStyle w:val="Paragrafoelenco"/>
        <w:numPr>
          <w:ilvl w:val="0"/>
          <w:numId w:val="3"/>
        </w:numPr>
        <w:tabs>
          <w:tab w:val="left" w:pos="479"/>
        </w:tabs>
        <w:spacing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atti per i quali la registrazione all’Ufficio del Registro non è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prevista;</w:t>
      </w:r>
    </w:p>
    <w:p w:rsidR="00BC0E1B" w:rsidRDefault="003A2CA3">
      <w:pPr>
        <w:pStyle w:val="Paragrafoelenco"/>
        <w:numPr>
          <w:ilvl w:val="0"/>
          <w:numId w:val="3"/>
        </w:numPr>
        <w:tabs>
          <w:tab w:val="left" w:pos="479"/>
        </w:tabs>
        <w:spacing w:before="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atti per i quali la registrazione all’Ufficio del Registro è prevista solo in caso</w:t>
      </w:r>
      <w:r>
        <w:rPr>
          <w:rFonts w:ascii="Times New Roman" w:eastAsia="Times New Roman" w:hAnsi="Times New Roman" w:cs="Times New Roman"/>
          <w:spacing w:val="-20"/>
        </w:rPr>
        <w:t xml:space="preserve"> </w:t>
      </w:r>
      <w:r>
        <w:rPr>
          <w:rFonts w:ascii="Times New Roman" w:eastAsia="Times New Roman" w:hAnsi="Times New Roman" w:cs="Times New Roman"/>
        </w:rPr>
        <w:t>d’uso.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4"/>
        </w:numPr>
        <w:tabs>
          <w:tab w:val="left" w:pos="656"/>
        </w:tabs>
        <w:ind w:right="187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Il contratto deve, pertanto, necessariamente contenere l’espressa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indicazione dell’assoggettamento o dell’esenzione dello stesso dalla registrazione, con l’esatto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Times New Roman" w:eastAsia="Times New Roman" w:hAnsi="Times New Roman" w:cs="Times New Roman"/>
        </w:rPr>
        <w:t>riferimento normativo.</w:t>
      </w: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4"/>
        </w:numPr>
        <w:tabs>
          <w:tab w:val="left" w:pos="460"/>
        </w:tabs>
        <w:ind w:right="18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Non sono soggetti a repertoriazione le lettere commerciali e gli atti di cottimo fiduciario,</w:t>
      </w:r>
      <w:r>
        <w:rPr>
          <w:rFonts w:ascii="Times New Roman" w:eastAsia="Times New Roman" w:hAnsi="Times New Roman" w:cs="Times New Roman"/>
          <w:spacing w:val="23"/>
        </w:rPr>
        <w:t xml:space="preserve"> </w:t>
      </w:r>
      <w:r>
        <w:rPr>
          <w:rFonts w:ascii="Times New Roman" w:eastAsia="Times New Roman" w:hAnsi="Times New Roman" w:cs="Times New Roman"/>
        </w:rPr>
        <w:t>aventi importo inferiore a €</w:t>
      </w:r>
      <w:r>
        <w:rPr>
          <w:rFonts w:ascii="Times New Roman" w:eastAsia="Times New Roman" w:hAnsi="Times New Roman" w:cs="Times New Roman"/>
          <w:spacing w:val="-3"/>
        </w:rPr>
        <w:t xml:space="preserve"> </w:t>
      </w:r>
      <w:r>
        <w:rPr>
          <w:rFonts w:ascii="Times New Roman" w:eastAsia="Times New Roman" w:hAnsi="Times New Roman" w:cs="Times New Roman"/>
        </w:rPr>
        <w:t>40.000,00.</w:t>
      </w:r>
    </w:p>
    <w:p w:rsidR="00BC0E1B" w:rsidRDefault="00BC0E1B">
      <w:pPr>
        <w:spacing w:before="5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ind w:left="2554" w:right="2199" w:firstLine="1812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>5 CARATTERISTICHE DEL</w:t>
      </w:r>
      <w:r>
        <w:rPr>
          <w:spacing w:val="-4"/>
        </w:rPr>
        <w:t xml:space="preserve"> </w:t>
      </w:r>
      <w:r>
        <w:t>REPERTORIO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60"/>
        </w:tabs>
        <w:ind w:right="190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Il repertorio dei contratti, prima di essere messo in uso, deve essere obbligatoriamente</w:t>
      </w:r>
      <w:r>
        <w:rPr>
          <w:rFonts w:ascii="Times New Roman" w:eastAsia="Times New Roman" w:hAnsi="Times New Roman" w:cs="Times New Roman"/>
          <w:spacing w:val="10"/>
        </w:rPr>
        <w:t xml:space="preserve"> </w:t>
      </w:r>
      <w:r>
        <w:rPr>
          <w:rFonts w:ascii="Times New Roman" w:eastAsia="Times New Roman" w:hAnsi="Times New Roman" w:cs="Times New Roman"/>
        </w:rPr>
        <w:t>vidimato dall’Agenzia delle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Entrate.</w:t>
      </w:r>
      <w:r w:rsidR="00AF2A55">
        <w:rPr>
          <w:rFonts w:ascii="Times New Roman" w:eastAsia="Times New Roman" w:hAnsi="Times New Roman" w:cs="Times New Roman"/>
        </w:rPr>
        <w:t xml:space="preserve"> – omossisis- </w:t>
      </w:r>
      <w:r w:rsidR="00AF2A55">
        <w:rPr>
          <w:rFonts w:ascii="Times New Roman" w:eastAsia="Times New Roman" w:hAnsi="Times New Roman" w:cs="Times New Roman"/>
          <w:b/>
        </w:rPr>
        <w:t>da aggiornare.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93"/>
        </w:tabs>
        <w:ind w:right="188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Gli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atti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negoziali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iscritti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nel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repertorio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costituiscono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“Raccolta</w:t>
      </w:r>
      <w:r>
        <w:rPr>
          <w:rFonts w:ascii="Times New Roman" w:eastAsia="Times New Roman" w:hAnsi="Times New Roman" w:cs="Times New Roman"/>
          <w:spacing w:val="41"/>
        </w:rPr>
        <w:t xml:space="preserve"> </w:t>
      </w:r>
      <w:r>
        <w:rPr>
          <w:rFonts w:ascii="Times New Roman" w:eastAsia="Times New Roman" w:hAnsi="Times New Roman" w:cs="Times New Roman"/>
        </w:rPr>
        <w:t>dei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>
        <w:rPr>
          <w:rFonts w:ascii="Times New Roman" w:eastAsia="Times New Roman" w:hAnsi="Times New Roman" w:cs="Times New Roman"/>
        </w:rPr>
        <w:t>contratti</w:t>
      </w:r>
      <w:r>
        <w:rPr>
          <w:rFonts w:ascii="Times New Roman" w:eastAsia="Times New Roman" w:hAnsi="Times New Roman" w:cs="Times New Roman"/>
          <w:spacing w:val="42"/>
        </w:rPr>
        <w:t xml:space="preserve"> </w:t>
      </w:r>
      <w:r w:rsidR="00C8045A">
        <w:rPr>
          <w:rFonts w:ascii="Times New Roman" w:eastAsia="Times New Roman" w:hAnsi="Times New Roman" w:cs="Times New Roman"/>
        </w:rPr>
        <w:t>XXXXXXXXXXXXXX</w:t>
      </w:r>
      <w:r>
        <w:rPr>
          <w:rFonts w:ascii="Times New Roman" w:eastAsia="Times New Roman" w:hAnsi="Times New Roman" w:cs="Times New Roman"/>
        </w:rPr>
        <w:t xml:space="preserve">”che viene conservata presso la </w:t>
      </w:r>
      <w:r w:rsidR="00C8045A">
        <w:rPr>
          <w:rFonts w:ascii="Times New Roman" w:eastAsia="Times New Roman" w:hAnsi="Times New Roman" w:cs="Times New Roman"/>
        </w:rPr>
        <w:t>XXXXXXXXXXX</w:t>
      </w:r>
      <w:r>
        <w:rPr>
          <w:rFonts w:ascii="Times New Roman" w:eastAsia="Times New Roman" w:hAnsi="Times New Roman" w:cs="Times New Roman"/>
          <w:spacing w:val="-9"/>
        </w:rPr>
        <w:t xml:space="preserve"> </w:t>
      </w:r>
      <w:r>
        <w:rPr>
          <w:rFonts w:ascii="Times New Roman" w:eastAsia="Times New Roman" w:hAnsi="Times New Roman" w:cs="Times New Roman"/>
        </w:rPr>
        <w:t>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98"/>
        </w:tabs>
        <w:ind w:right="109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raccolta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cui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all’art.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5.2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presente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regolamento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è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costituita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da</w:t>
      </w:r>
      <w:r>
        <w:rPr>
          <w:rFonts w:ascii="Times New Roman" w:eastAsia="Times New Roman" w:hAnsi="Times New Roman" w:cs="Times New Roman"/>
          <w:spacing w:val="45"/>
        </w:rPr>
        <w:t xml:space="preserve"> </w:t>
      </w:r>
      <w:r>
        <w:rPr>
          <w:rFonts w:ascii="Times New Roman" w:eastAsia="Times New Roman" w:hAnsi="Times New Roman" w:cs="Times New Roman"/>
        </w:rPr>
        <w:t>un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originale</w:t>
      </w:r>
      <w:r>
        <w:rPr>
          <w:rFonts w:ascii="Times New Roman" w:eastAsia="Times New Roman" w:hAnsi="Times New Roman" w:cs="Times New Roman"/>
          <w:spacing w:val="47"/>
        </w:rPr>
        <w:t xml:space="preserve"> </w:t>
      </w:r>
      <w:r>
        <w:rPr>
          <w:rFonts w:ascii="Times New Roman" w:eastAsia="Times New Roman" w:hAnsi="Times New Roman" w:cs="Times New Roman"/>
        </w:rPr>
        <w:t>di</w:t>
      </w:r>
      <w:r>
        <w:rPr>
          <w:rFonts w:ascii="Times New Roman" w:eastAsia="Times New Roman" w:hAnsi="Times New Roman" w:cs="Times New Roman"/>
          <w:spacing w:val="48"/>
        </w:rPr>
        <w:t xml:space="preserve"> </w:t>
      </w:r>
      <w:r>
        <w:rPr>
          <w:rFonts w:ascii="Times New Roman" w:eastAsia="Times New Roman" w:hAnsi="Times New Roman" w:cs="Times New Roman"/>
        </w:rPr>
        <w:t>ogni contratto.</w:t>
      </w:r>
    </w:p>
    <w:p w:rsidR="00BC0E1B" w:rsidRDefault="00BC0E1B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BC0E1B" w:rsidRDefault="00AF2A55">
      <w:pPr>
        <w:spacing w:line="20" w:lineRule="exact"/>
        <w:ind w:left="11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it-IT" w:eastAsia="it-IT"/>
        </w:rPr>
        <mc:AlternateContent>
          <mc:Choice Requires="wpg">
            <w:drawing>
              <wp:inline distT="0" distB="0" distL="0" distR="0">
                <wp:extent cx="1836420" cy="7620"/>
                <wp:effectExtent l="1270" t="5080" r="10160" b="635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36420" cy="7620"/>
                          <a:chOff x="0" y="0"/>
                          <a:chExt cx="2892" cy="12"/>
                        </a:xfrm>
                      </wpg:grpSpPr>
                      <wpg:grpSp>
                        <wpg:cNvPr id="4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880" cy="2"/>
                            <a:chOff x="6" y="6"/>
                            <a:chExt cx="2880" cy="2"/>
                          </a:xfrm>
                        </wpg:grpSpPr>
                        <wps:wsp>
                          <wps:cNvPr id="5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88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2880"/>
                                <a:gd name="T2" fmla="+- 0 2886 6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6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EC8846C" id="Group 2" o:spid="_x0000_s1026" style="width:144.6pt;height:.6pt;mso-position-horizontal-relative:char;mso-position-vertical-relative:line" coordsize="289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">
                <v:group id="Group 3" o:spid="_x0000_s1027" style="position:absolute;left:6;top:6;width:2880;height:2" coordorigin="6,6" coordsize="28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" o:spid="_x0000_s1028" style="position:absolute;left:6;top:6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IwSMIA&#10;AADaAAAADwAAAGRycy9kb3ducmV2LnhtbESPQWvCQBSE7wX/w/KE3upGS4pEVxGhkFto7MHjI/tM&#10;gtm3Mbsmm3/fLRR6HGbmG2Z/DKYTIw2utaxgvUpAEFdWt1wr+L58vm1BOI+ssbNMCmZycDwsXvaY&#10;aTvxF42lr0WEsMtQQeN9n0npqoYMupXtiaN3s4NBH+VQSz3gFOGmk5sk+ZAGW44LDfZ0bqi6l0+j&#10;YDw9wvtmy76/pnm4lMVccHFW6nUZTjsQnoL/D/+1c60ghd8r8QbIw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kjBIwgAAANoAAAAPAAAAAAAAAAAAAAAAAJgCAABkcnMvZG93&#10;bnJldi54bWxQSwUGAAAAAAQABAD1AAAAhwMAAAAA&#10;" path="m,l2880,e" filled="f" strokeweight=".2115mm">
                    <v:path arrowok="t" o:connecttype="custom" o:connectlocs="0,0;2880,0" o:connectangles="0,0"/>
                  </v:shape>
                </v:group>
                <w10:anchorlock/>
              </v:group>
            </w:pict>
          </mc:Fallback>
        </mc:AlternateContent>
      </w:r>
    </w:p>
    <w:p w:rsidR="00BC0E1B" w:rsidRDefault="003A2CA3">
      <w:pPr>
        <w:spacing w:line="222" w:lineRule="exact"/>
        <w:ind w:left="11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position w:val="8"/>
          <w:sz w:val="12"/>
          <w:szCs w:val="12"/>
        </w:rPr>
        <w:t xml:space="preserve">2 </w:t>
      </w:r>
      <w:r>
        <w:rPr>
          <w:rFonts w:ascii="Times New Roman" w:eastAsia="Times New Roman" w:hAnsi="Times New Roman" w:cs="Times New Roman"/>
          <w:sz w:val="18"/>
          <w:szCs w:val="18"/>
        </w:rPr>
        <w:t>D.P.R. 26 aprile 1986, n. 131 “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Approvazione del Testo Unico delle disposizioni concernenti l’imposta di</w:t>
      </w:r>
      <w:r>
        <w:rPr>
          <w:rFonts w:ascii="Times New Roman" w:eastAsia="Times New Roman" w:hAnsi="Times New Roman" w:cs="Times New Roman"/>
          <w:i/>
          <w:spacing w:val="-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registro</w:t>
      </w:r>
      <w:r>
        <w:rPr>
          <w:rFonts w:ascii="Times New Roman" w:eastAsia="Times New Roman" w:hAnsi="Times New Roman" w:cs="Times New Roman"/>
          <w:sz w:val="18"/>
          <w:szCs w:val="18"/>
        </w:rPr>
        <w:t>”</w:t>
      </w:r>
    </w:p>
    <w:p w:rsidR="00BC0E1B" w:rsidRDefault="00BC0E1B">
      <w:pPr>
        <w:spacing w:line="222" w:lineRule="exact"/>
        <w:rPr>
          <w:rFonts w:ascii="Times New Roman" w:eastAsia="Times New Roman" w:hAnsi="Times New Roman" w:cs="Times New Roman"/>
          <w:sz w:val="18"/>
          <w:szCs w:val="18"/>
        </w:rPr>
        <w:sectPr w:rsidR="00BC0E1B">
          <w:pgSz w:w="11900" w:h="16840"/>
          <w:pgMar w:top="1600" w:right="1220" w:bottom="1020" w:left="1300" w:header="0" w:footer="833" w:gutter="0"/>
          <w:cols w:space="720"/>
        </w:sect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C0E1B" w:rsidRDefault="00BC0E1B">
      <w:pPr>
        <w:spacing w:before="7"/>
        <w:rPr>
          <w:rFonts w:ascii="Times New Roman" w:eastAsia="Times New Roman" w:hAnsi="Times New Roman" w:cs="Times New Roman"/>
          <w:sz w:val="28"/>
          <w:szCs w:val="28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515"/>
        </w:tabs>
        <w:spacing w:before="72"/>
        <w:ind w:right="10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All’atto dell’iscrizione del contratto nel repertorio, allo stesso viene attribuito un</w:t>
      </w:r>
      <w:r>
        <w:rPr>
          <w:rFonts w:ascii="Times New Roman" w:eastAsia="Times New Roman" w:hAnsi="Times New Roman" w:cs="Times New Roman"/>
          <w:spacing w:val="30"/>
        </w:rPr>
        <w:t xml:space="preserve"> </w:t>
      </w:r>
      <w:r>
        <w:rPr>
          <w:rFonts w:ascii="Times New Roman" w:eastAsia="Times New Roman" w:hAnsi="Times New Roman" w:cs="Times New Roman"/>
        </w:rPr>
        <w:t>numero progressivo, che viene riportato sulla/e copia/e originale/i dell’atto</w:t>
      </w:r>
      <w:r>
        <w:rPr>
          <w:rFonts w:ascii="Times New Roman" w:eastAsia="Times New Roman" w:hAnsi="Times New Roman" w:cs="Times New Roman"/>
          <w:spacing w:val="-11"/>
        </w:rPr>
        <w:t xml:space="preserve"> </w:t>
      </w:r>
      <w:r>
        <w:rPr>
          <w:rFonts w:ascii="Times New Roman" w:eastAsia="Times New Roman" w:hAnsi="Times New Roman" w:cs="Times New Roman"/>
        </w:rPr>
        <w:t>repertoriato.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515"/>
        </w:tabs>
        <w:ind w:right="10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La numerazione dei contratti, iscritti a repertorio, è progressiva per anno solare,</w:t>
      </w:r>
      <w:r>
        <w:rPr>
          <w:rFonts w:ascii="Times New Roman" w:eastAsia="Times New Roman" w:hAnsi="Times New Roman" w:cs="Times New Roman"/>
          <w:spacing w:val="32"/>
        </w:rPr>
        <w:t xml:space="preserve"> </w:t>
      </w:r>
      <w:r>
        <w:rPr>
          <w:rFonts w:ascii="Times New Roman" w:eastAsia="Times New Roman" w:hAnsi="Times New Roman" w:cs="Times New Roman"/>
        </w:rPr>
        <w:t>facendo riferimento all’anno di</w:t>
      </w:r>
      <w:r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</w:rPr>
        <w:t>stipulazione.</w:t>
      </w:r>
    </w:p>
    <w:p w:rsidR="00BC0E1B" w:rsidRDefault="00BC0E1B">
      <w:pPr>
        <w:spacing w:before="10"/>
        <w:rPr>
          <w:rFonts w:ascii="Times New Roman" w:eastAsia="Times New Roman" w:hAnsi="Times New Roman" w:cs="Times New Roman"/>
          <w:sz w:val="21"/>
          <w:szCs w:val="21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50"/>
        </w:tabs>
        <w:ind w:left="449" w:hanging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Di ogni atto negoziale, nel repertorio, vengono annotati i seguenti</w:t>
      </w:r>
      <w:r>
        <w:rPr>
          <w:rFonts w:ascii="Times New Roman" w:eastAsia="Times New Roman" w:hAnsi="Times New Roman" w:cs="Times New Roman"/>
          <w:spacing w:val="-10"/>
        </w:rPr>
        <w:t xml:space="preserve"> </w:t>
      </w:r>
      <w:r>
        <w:rPr>
          <w:rFonts w:ascii="Times New Roman" w:eastAsia="Times New Roman" w:hAnsi="Times New Roman" w:cs="Times New Roman"/>
        </w:rPr>
        <w:t>elementi:</w:t>
      </w:r>
    </w:p>
    <w:p w:rsidR="00BC0E1B" w:rsidRDefault="003A2CA3">
      <w:pPr>
        <w:pStyle w:val="Paragrafoelenco"/>
        <w:numPr>
          <w:ilvl w:val="0"/>
          <w:numId w:val="1"/>
        </w:numPr>
        <w:tabs>
          <w:tab w:val="left" w:pos="479"/>
        </w:tabs>
        <w:spacing w:before="1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generalità dei contraenti;</w:t>
      </w:r>
    </w:p>
    <w:p w:rsidR="00BC0E1B" w:rsidRDefault="003A2CA3">
      <w:pPr>
        <w:pStyle w:val="Paragrafoelenco"/>
        <w:numPr>
          <w:ilvl w:val="0"/>
          <w:numId w:val="1"/>
        </w:numPr>
        <w:tabs>
          <w:tab w:val="left" w:pos="479"/>
        </w:tabs>
        <w:spacing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data;</w:t>
      </w:r>
    </w:p>
    <w:p w:rsidR="00BC0E1B" w:rsidRDefault="003A2CA3">
      <w:pPr>
        <w:pStyle w:val="Paragrafoelenco"/>
        <w:numPr>
          <w:ilvl w:val="0"/>
          <w:numId w:val="1"/>
        </w:numPr>
        <w:tabs>
          <w:tab w:val="left" w:pos="479"/>
        </w:tabs>
        <w:spacing w:before="1"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natura ed oggetto</w:t>
      </w:r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</w:rPr>
        <w:t>dell’atto;</w:t>
      </w:r>
    </w:p>
    <w:p w:rsidR="00BC0E1B" w:rsidRDefault="003A2CA3">
      <w:pPr>
        <w:pStyle w:val="Paragrafoelenco"/>
        <w:numPr>
          <w:ilvl w:val="0"/>
          <w:numId w:val="1"/>
        </w:numPr>
        <w:tabs>
          <w:tab w:val="left" w:pos="479"/>
        </w:tabs>
        <w:spacing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valore dedotto in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contratto;</w:t>
      </w:r>
    </w:p>
    <w:p w:rsidR="00BC0E1B" w:rsidRDefault="003A2CA3">
      <w:pPr>
        <w:pStyle w:val="Paragrafoelenco"/>
        <w:numPr>
          <w:ilvl w:val="0"/>
          <w:numId w:val="1"/>
        </w:numPr>
        <w:tabs>
          <w:tab w:val="left" w:pos="479"/>
        </w:tabs>
        <w:spacing w:line="252" w:lineRule="exact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data di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approvazione.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67"/>
        </w:tabs>
        <w:ind w:right="106" w:firstLine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Qualora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il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contratto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sia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soggetto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registrazione</w:t>
      </w:r>
      <w:r>
        <w:rPr>
          <w:rFonts w:ascii="Times New Roman" w:eastAsia="Times New Roman" w:hAnsi="Times New Roman" w:cs="Times New Roman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presso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l’Ufficio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del</w:t>
      </w:r>
      <w:r>
        <w:rPr>
          <w:rFonts w:ascii="Times New Roman" w:eastAsia="Times New Roman" w:hAnsi="Times New Roman" w:cs="Times New Roman"/>
          <w:spacing w:val="16"/>
        </w:rPr>
        <w:t xml:space="preserve"> </w:t>
      </w:r>
      <w:r>
        <w:rPr>
          <w:rFonts w:ascii="Times New Roman" w:eastAsia="Times New Roman" w:hAnsi="Times New Roman" w:cs="Times New Roman"/>
        </w:rPr>
        <w:t>Registro,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vengono</w:t>
      </w:r>
      <w:r>
        <w:rPr>
          <w:rFonts w:ascii="Times New Roman" w:eastAsia="Times New Roman" w:hAnsi="Times New Roman" w:cs="Times New Roman"/>
          <w:spacing w:val="15"/>
        </w:rPr>
        <w:t xml:space="preserve"> </w:t>
      </w:r>
      <w:r>
        <w:rPr>
          <w:rFonts w:ascii="Times New Roman" w:eastAsia="Times New Roman" w:hAnsi="Times New Roman" w:cs="Times New Roman"/>
        </w:rPr>
        <w:t>annotati, oltre gli elementi elencati all’art. 5.6 del regolamento in questione, anche la data, gli estremi</w:t>
      </w:r>
      <w:r>
        <w:rPr>
          <w:rFonts w:ascii="Times New Roman" w:eastAsia="Times New Roman" w:hAnsi="Times New Roman" w:cs="Times New Roman"/>
          <w:spacing w:val="14"/>
        </w:rPr>
        <w:t xml:space="preserve"> </w:t>
      </w:r>
      <w:r>
        <w:rPr>
          <w:rFonts w:ascii="Times New Roman" w:eastAsia="Times New Roman" w:hAnsi="Times New Roman" w:cs="Times New Roman"/>
        </w:rPr>
        <w:t>di registrazione e l’importo corrisposto per la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Times New Roman" w:eastAsia="Times New Roman" w:hAnsi="Times New Roman" w:cs="Times New Roman"/>
        </w:rPr>
        <w:t>stessa.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Paragrafoelenco"/>
        <w:numPr>
          <w:ilvl w:val="1"/>
          <w:numId w:val="2"/>
        </w:numPr>
        <w:tabs>
          <w:tab w:val="left" w:pos="450"/>
        </w:tabs>
        <w:ind w:left="449" w:hanging="331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– Le annotazioni vanno effettuate senza spazi bianche né</w:t>
      </w:r>
      <w:r>
        <w:rPr>
          <w:rFonts w:ascii="Times New Roman" w:eastAsia="Times New Roman" w:hAnsi="Times New Roman" w:cs="Times New Roman"/>
          <w:spacing w:val="-8"/>
        </w:rPr>
        <w:t xml:space="preserve"> </w:t>
      </w:r>
      <w:r>
        <w:rPr>
          <w:rFonts w:ascii="Times New Roman" w:eastAsia="Times New Roman" w:hAnsi="Times New Roman" w:cs="Times New Roman"/>
        </w:rPr>
        <w:t>interlinee.</w:t>
      </w:r>
    </w:p>
    <w:p w:rsidR="00BC0E1B" w:rsidRDefault="00BC0E1B">
      <w:pPr>
        <w:spacing w:before="5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spacing w:line="252" w:lineRule="exact"/>
        <w:ind w:right="1759"/>
        <w:jc w:val="center"/>
        <w:rPr>
          <w:b w:val="0"/>
          <w:bCs w:val="0"/>
        </w:rPr>
      </w:pPr>
      <w:r>
        <w:t>ART.</w:t>
      </w:r>
      <w:r>
        <w:rPr>
          <w:spacing w:val="-2"/>
        </w:rPr>
        <w:t xml:space="preserve"> </w:t>
      </w:r>
      <w:r>
        <w:t>6</w:t>
      </w:r>
    </w:p>
    <w:p w:rsidR="00BC0E1B" w:rsidRDefault="003A2CA3">
      <w:pPr>
        <w:spacing w:line="252" w:lineRule="exact"/>
        <w:ind w:left="1689" w:right="168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/>
          <w:b/>
        </w:rPr>
        <w:t>SPEDIZIONE DEL CONTRATTO</w:t>
      </w:r>
      <w:r>
        <w:rPr>
          <w:rFonts w:ascii="Times New Roman"/>
          <w:b/>
          <w:spacing w:val="-9"/>
        </w:rPr>
        <w:t xml:space="preserve"> </w:t>
      </w:r>
      <w:r>
        <w:rPr>
          <w:rFonts w:ascii="Times New Roman"/>
          <w:b/>
        </w:rPr>
        <w:t>REPERTORIATO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Corpotesto"/>
        <w:ind w:right="106"/>
        <w:jc w:val="both"/>
      </w:pPr>
      <w:r>
        <w:t>6.1 - L’Ufficio che conserva i repertori, dopo la repertoriazione ed eventuale registrazione,</w:t>
      </w:r>
      <w:r>
        <w:rPr>
          <w:spacing w:val="30"/>
        </w:rPr>
        <w:t xml:space="preserve"> </w:t>
      </w:r>
      <w:r>
        <w:t>provvederà ad inviare semplice copia del contratto al contraente e copia al Sevizio stipulante il contratto</w:t>
      </w:r>
      <w:r>
        <w:rPr>
          <w:spacing w:val="5"/>
        </w:rPr>
        <w:t xml:space="preserve"> </w:t>
      </w:r>
      <w:r>
        <w:t>in questione.</w:t>
      </w:r>
    </w:p>
    <w:p w:rsidR="00BC0E1B" w:rsidRDefault="00BC0E1B">
      <w:pPr>
        <w:spacing w:before="5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ind w:left="2916" w:right="2976" w:firstLine="1394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>7 CONTROLLO DEL</w:t>
      </w:r>
      <w:r>
        <w:rPr>
          <w:spacing w:val="-2"/>
        </w:rPr>
        <w:t xml:space="preserve"> </w:t>
      </w:r>
      <w:r>
        <w:t>REPERTORIO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Corpotesto"/>
        <w:ind w:right="188"/>
        <w:jc w:val="both"/>
      </w:pPr>
      <w:r>
        <w:t>7.1</w:t>
      </w:r>
      <w:r>
        <w:rPr>
          <w:spacing w:val="43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Ogni</w:t>
      </w:r>
      <w:r>
        <w:rPr>
          <w:spacing w:val="44"/>
        </w:rPr>
        <w:t xml:space="preserve"> </w:t>
      </w:r>
      <w:r>
        <w:t>quattro</w:t>
      </w:r>
      <w:r>
        <w:rPr>
          <w:spacing w:val="43"/>
        </w:rPr>
        <w:t xml:space="preserve"> </w:t>
      </w:r>
      <w:r>
        <w:t>mesi,</w:t>
      </w:r>
      <w:r>
        <w:rPr>
          <w:spacing w:val="41"/>
        </w:rPr>
        <w:t xml:space="preserve"> </w:t>
      </w:r>
      <w:r>
        <w:t>precisamente</w:t>
      </w:r>
      <w:r>
        <w:rPr>
          <w:spacing w:val="41"/>
        </w:rPr>
        <w:t xml:space="preserve"> </w:t>
      </w:r>
      <w:r>
        <w:t>entro</w:t>
      </w:r>
      <w:r>
        <w:rPr>
          <w:spacing w:val="43"/>
        </w:rPr>
        <w:t xml:space="preserve"> </w:t>
      </w:r>
      <w:r>
        <w:t>il</w:t>
      </w:r>
      <w:r>
        <w:rPr>
          <w:spacing w:val="44"/>
        </w:rPr>
        <w:t xml:space="preserve"> </w:t>
      </w:r>
      <w:r>
        <w:t>mese</w:t>
      </w:r>
      <w:r>
        <w:rPr>
          <w:spacing w:val="44"/>
        </w:rPr>
        <w:t xml:space="preserve"> </w:t>
      </w:r>
      <w:r>
        <w:t>successivo</w:t>
      </w:r>
      <w:r>
        <w:rPr>
          <w:spacing w:val="43"/>
        </w:rPr>
        <w:t xml:space="preserve"> </w:t>
      </w:r>
      <w:r>
        <w:t>a</w:t>
      </w:r>
      <w:r>
        <w:rPr>
          <w:spacing w:val="44"/>
        </w:rPr>
        <w:t xml:space="preserve"> </w:t>
      </w:r>
      <w:r>
        <w:t>ciascun</w:t>
      </w:r>
      <w:r>
        <w:rPr>
          <w:spacing w:val="43"/>
        </w:rPr>
        <w:t xml:space="preserve"> </w:t>
      </w:r>
      <w:r>
        <w:t>quadrimestre</w:t>
      </w:r>
      <w:r>
        <w:rPr>
          <w:spacing w:val="44"/>
        </w:rPr>
        <w:t xml:space="preserve"> </w:t>
      </w:r>
      <w:r>
        <w:t>solare,</w:t>
      </w:r>
      <w:r>
        <w:rPr>
          <w:spacing w:val="41"/>
        </w:rPr>
        <w:t xml:space="preserve"> </w:t>
      </w:r>
      <w:r>
        <w:t>il Repertorio</w:t>
      </w:r>
      <w:r>
        <w:rPr>
          <w:spacing w:val="16"/>
        </w:rPr>
        <w:t xml:space="preserve"> </w:t>
      </w:r>
      <w:r>
        <w:t>è</w:t>
      </w:r>
      <w:r>
        <w:rPr>
          <w:spacing w:val="16"/>
        </w:rPr>
        <w:t xml:space="preserve"> </w:t>
      </w:r>
      <w:r>
        <w:t>presentato</w:t>
      </w:r>
      <w:r>
        <w:rPr>
          <w:spacing w:val="16"/>
        </w:rPr>
        <w:t xml:space="preserve"> </w:t>
      </w:r>
      <w:r>
        <w:t>all’Ufficio</w:t>
      </w:r>
      <w:r>
        <w:rPr>
          <w:spacing w:val="16"/>
        </w:rPr>
        <w:t xml:space="preserve"> </w:t>
      </w:r>
      <w:r>
        <w:t>del</w:t>
      </w:r>
      <w:r>
        <w:rPr>
          <w:spacing w:val="17"/>
        </w:rPr>
        <w:t xml:space="preserve"> </w:t>
      </w:r>
      <w:r>
        <w:t>Registro</w:t>
      </w:r>
      <w:r>
        <w:rPr>
          <w:spacing w:val="16"/>
        </w:rPr>
        <w:t xml:space="preserve"> </w:t>
      </w:r>
      <w:r>
        <w:t>competente</w:t>
      </w:r>
      <w:r>
        <w:rPr>
          <w:spacing w:val="16"/>
        </w:rPr>
        <w:t xml:space="preserve"> </w:t>
      </w:r>
      <w:r>
        <w:t>per</w:t>
      </w:r>
      <w:r>
        <w:rPr>
          <w:spacing w:val="17"/>
        </w:rPr>
        <w:t xml:space="preserve"> </w:t>
      </w:r>
      <w:r>
        <w:t>territorio</w:t>
      </w:r>
      <w:r>
        <w:rPr>
          <w:spacing w:val="16"/>
        </w:rPr>
        <w:t xml:space="preserve"> </w:t>
      </w:r>
      <w:r>
        <w:t>affinchè</w:t>
      </w:r>
      <w:r>
        <w:rPr>
          <w:spacing w:val="16"/>
        </w:rPr>
        <w:t xml:space="preserve"> </w:t>
      </w:r>
      <w:r>
        <w:t>venga</w:t>
      </w:r>
      <w:r>
        <w:rPr>
          <w:spacing w:val="16"/>
        </w:rPr>
        <w:t xml:space="preserve"> </w:t>
      </w:r>
      <w:r>
        <w:t>effettuato</w:t>
      </w:r>
      <w:r>
        <w:rPr>
          <w:spacing w:val="14"/>
        </w:rPr>
        <w:t xml:space="preserve"> </w:t>
      </w:r>
      <w:r>
        <w:t>il controllo della regolarità della tenuta dello stesso ex art. 68 D.P.R.</w:t>
      </w:r>
      <w:r>
        <w:rPr>
          <w:spacing w:val="-17"/>
        </w:rPr>
        <w:t xml:space="preserve"> </w:t>
      </w:r>
      <w:r>
        <w:t>131/1986.</w:t>
      </w:r>
    </w:p>
    <w:p w:rsidR="00BC0E1B" w:rsidRDefault="00BC0E1B">
      <w:pPr>
        <w:rPr>
          <w:rFonts w:ascii="Times New Roman" w:eastAsia="Times New Roman" w:hAnsi="Times New Roman" w:cs="Times New Roman"/>
        </w:rPr>
      </w:pPr>
    </w:p>
    <w:p w:rsidR="00BC0E1B" w:rsidRDefault="00BC0E1B">
      <w:pPr>
        <w:spacing w:before="4"/>
        <w:rPr>
          <w:rFonts w:ascii="Times New Roman" w:eastAsia="Times New Roman" w:hAnsi="Times New Roman" w:cs="Times New Roman"/>
        </w:rPr>
      </w:pPr>
    </w:p>
    <w:p w:rsidR="00BC0E1B" w:rsidRDefault="003A2CA3">
      <w:pPr>
        <w:pStyle w:val="Titolo1"/>
        <w:ind w:left="3475" w:right="3013" w:firstLine="835"/>
        <w:rPr>
          <w:b w:val="0"/>
          <w:bCs w:val="0"/>
        </w:rPr>
      </w:pPr>
      <w:r>
        <w:t>ART.</w:t>
      </w:r>
      <w:r>
        <w:rPr>
          <w:spacing w:val="-1"/>
        </w:rPr>
        <w:t xml:space="preserve"> </w:t>
      </w:r>
      <w:r>
        <w:t>8 DISPOSIZIONI</w:t>
      </w:r>
      <w:r>
        <w:rPr>
          <w:spacing w:val="-6"/>
        </w:rPr>
        <w:t xml:space="preserve"> </w:t>
      </w:r>
      <w:r>
        <w:t>FINALI</w:t>
      </w:r>
    </w:p>
    <w:p w:rsidR="00BC0E1B" w:rsidRDefault="00BC0E1B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BC0E1B" w:rsidRDefault="003A2CA3">
      <w:pPr>
        <w:pStyle w:val="Corpotesto"/>
        <w:ind w:right="188"/>
        <w:jc w:val="both"/>
      </w:pPr>
      <w:r>
        <w:t>8.1 - Per quanto non previsto dal presente regolamento si rinvia alle disposizioni della</w:t>
      </w:r>
      <w:r>
        <w:rPr>
          <w:spacing w:val="38"/>
        </w:rPr>
        <w:t xml:space="preserve"> </w:t>
      </w:r>
      <w:r>
        <w:t>normativa vigente in materia ed in premessa</w:t>
      </w:r>
      <w:r>
        <w:rPr>
          <w:spacing w:val="-11"/>
        </w:rPr>
        <w:t xml:space="preserve"> </w:t>
      </w:r>
      <w:r>
        <w:t>richiamata.</w:t>
      </w:r>
    </w:p>
    <w:sectPr w:rsidR="00BC0E1B">
      <w:pgSz w:w="11900" w:h="16840"/>
      <w:pgMar w:top="1600" w:right="1220" w:bottom="1020" w:left="1300" w:header="0" w:footer="83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F81" w:rsidRDefault="00B44F81">
      <w:r>
        <w:separator/>
      </w:r>
    </w:p>
  </w:endnote>
  <w:endnote w:type="continuationSeparator" w:id="0">
    <w:p w:rsidR="00B44F81" w:rsidRDefault="00B44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E1B" w:rsidRDefault="00AF2A55">
    <w:pPr>
      <w:spacing w:line="14" w:lineRule="auto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352" behindDoc="1" locked="0" layoutInCell="1" allowOverlap="1">
              <wp:simplePos x="0" y="0"/>
              <wp:positionH relativeFrom="page">
                <wp:posOffset>1268730</wp:posOffset>
              </wp:positionH>
              <wp:positionV relativeFrom="page">
                <wp:posOffset>10024745</wp:posOffset>
              </wp:positionV>
              <wp:extent cx="4793615" cy="152400"/>
              <wp:effectExtent l="1905" t="444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9361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E1B" w:rsidRDefault="00BC0E1B" w:rsidP="00961C8E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color w:val="999999"/>
                              <w:spacing w:val="-1"/>
                              <w:w w:val="99"/>
                              <w:sz w:val="20"/>
                              <w:szCs w:val="20"/>
                            </w:rPr>
                          </w:pPr>
                        </w:p>
                        <w:p w:rsidR="00961C8E" w:rsidRDefault="00961C8E" w:rsidP="00961C8E">
                          <w:pPr>
                            <w:spacing w:line="224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99.9pt;margin-top:789.35pt;width:377.45pt;height:12pt;z-index:-5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z0rwIAAKk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" filled="f" stroked="f">
              <v:textbox inset="0,0,0,0">
                <w:txbxContent>
                  <w:p w:rsidR="00BC0E1B" w:rsidRDefault="00BC0E1B" w:rsidP="00961C8E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color w:val="999999"/>
                        <w:spacing w:val="-1"/>
                        <w:w w:val="99"/>
                        <w:sz w:val="20"/>
                        <w:szCs w:val="20"/>
                      </w:rPr>
                    </w:pPr>
                  </w:p>
                  <w:p w:rsidR="00961C8E" w:rsidRDefault="00961C8E" w:rsidP="00961C8E">
                    <w:pPr>
                      <w:spacing w:line="224" w:lineRule="exact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311376" behindDoc="1" locked="0" layoutInCell="1" allowOverlap="1">
              <wp:simplePos x="0" y="0"/>
              <wp:positionH relativeFrom="page">
                <wp:posOffset>6570345</wp:posOffset>
              </wp:positionH>
              <wp:positionV relativeFrom="page">
                <wp:posOffset>10024745</wp:posOffset>
              </wp:positionV>
              <wp:extent cx="114300" cy="152400"/>
              <wp:effectExtent l="0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C0E1B" w:rsidRDefault="003A2CA3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color w:val="999999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F2A55">
                            <w:rPr>
                              <w:rFonts w:ascii="Times New Roman"/>
                              <w:noProof/>
                              <w:color w:val="999999"/>
                              <w:w w:val="99"/>
                              <w:sz w:val="2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17.35pt;margin-top:789.35pt;width:9pt;height:12pt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" filled="f" stroked="f">
              <v:textbox inset="0,0,0,0">
                <w:txbxContent>
                  <w:p w:rsidR="00BC0E1B" w:rsidRDefault="003A2CA3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color w:val="999999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F2A55">
                      <w:rPr>
                        <w:rFonts w:ascii="Times New Roman"/>
                        <w:noProof/>
                        <w:color w:val="999999"/>
                        <w:w w:val="99"/>
                        <w:sz w:val="2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F81" w:rsidRDefault="00B44F81">
      <w:r>
        <w:separator/>
      </w:r>
    </w:p>
  </w:footnote>
  <w:footnote w:type="continuationSeparator" w:id="0">
    <w:p w:rsidR="00B44F81" w:rsidRDefault="00B44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8D58BE"/>
    <w:multiLevelType w:val="hybridMultilevel"/>
    <w:tmpl w:val="96FA775A"/>
    <w:lvl w:ilvl="0" w:tplc="244E3204">
      <w:start w:val="1"/>
      <w:numFmt w:val="bullet"/>
      <w:lvlText w:val="-"/>
      <w:lvlJc w:val="left"/>
      <w:pPr>
        <w:ind w:left="298" w:hanging="180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1D7A3376">
      <w:start w:val="1"/>
      <w:numFmt w:val="bullet"/>
      <w:lvlText w:val="•"/>
      <w:lvlJc w:val="left"/>
      <w:pPr>
        <w:ind w:left="1208" w:hanging="180"/>
      </w:pPr>
      <w:rPr>
        <w:rFonts w:hint="default"/>
      </w:rPr>
    </w:lvl>
    <w:lvl w:ilvl="2" w:tplc="9B941AE8">
      <w:start w:val="1"/>
      <w:numFmt w:val="bullet"/>
      <w:lvlText w:val="•"/>
      <w:lvlJc w:val="left"/>
      <w:pPr>
        <w:ind w:left="2116" w:hanging="180"/>
      </w:pPr>
      <w:rPr>
        <w:rFonts w:hint="default"/>
      </w:rPr>
    </w:lvl>
    <w:lvl w:ilvl="3" w:tplc="B3E0156E">
      <w:start w:val="1"/>
      <w:numFmt w:val="bullet"/>
      <w:lvlText w:val="•"/>
      <w:lvlJc w:val="left"/>
      <w:pPr>
        <w:ind w:left="3024" w:hanging="180"/>
      </w:pPr>
      <w:rPr>
        <w:rFonts w:hint="default"/>
      </w:rPr>
    </w:lvl>
    <w:lvl w:ilvl="4" w:tplc="A4444B18">
      <w:start w:val="1"/>
      <w:numFmt w:val="bullet"/>
      <w:lvlText w:val="•"/>
      <w:lvlJc w:val="left"/>
      <w:pPr>
        <w:ind w:left="3932" w:hanging="180"/>
      </w:pPr>
      <w:rPr>
        <w:rFonts w:hint="default"/>
      </w:rPr>
    </w:lvl>
    <w:lvl w:ilvl="5" w:tplc="68D410BA">
      <w:start w:val="1"/>
      <w:numFmt w:val="bullet"/>
      <w:lvlText w:val="•"/>
      <w:lvlJc w:val="left"/>
      <w:pPr>
        <w:ind w:left="4840" w:hanging="180"/>
      </w:pPr>
      <w:rPr>
        <w:rFonts w:hint="default"/>
      </w:rPr>
    </w:lvl>
    <w:lvl w:ilvl="6" w:tplc="289C374A">
      <w:start w:val="1"/>
      <w:numFmt w:val="bullet"/>
      <w:lvlText w:val="•"/>
      <w:lvlJc w:val="left"/>
      <w:pPr>
        <w:ind w:left="5748" w:hanging="180"/>
      </w:pPr>
      <w:rPr>
        <w:rFonts w:hint="default"/>
      </w:rPr>
    </w:lvl>
    <w:lvl w:ilvl="7" w:tplc="76A8ABBC">
      <w:start w:val="1"/>
      <w:numFmt w:val="bullet"/>
      <w:lvlText w:val="•"/>
      <w:lvlJc w:val="left"/>
      <w:pPr>
        <w:ind w:left="6656" w:hanging="180"/>
      </w:pPr>
      <w:rPr>
        <w:rFonts w:hint="default"/>
      </w:rPr>
    </w:lvl>
    <w:lvl w:ilvl="8" w:tplc="BA746D3C">
      <w:start w:val="1"/>
      <w:numFmt w:val="bullet"/>
      <w:lvlText w:val="•"/>
      <w:lvlJc w:val="left"/>
      <w:pPr>
        <w:ind w:left="7564" w:hanging="180"/>
      </w:pPr>
      <w:rPr>
        <w:rFonts w:hint="default"/>
      </w:rPr>
    </w:lvl>
  </w:abstractNum>
  <w:abstractNum w:abstractNumId="1">
    <w:nsid w:val="197147FC"/>
    <w:multiLevelType w:val="hybridMultilevel"/>
    <w:tmpl w:val="85A69BD6"/>
    <w:lvl w:ilvl="0" w:tplc="F822D170">
      <w:start w:val="1"/>
      <w:numFmt w:val="lowerLetter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6954356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F8520972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A0E4E2EE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58506436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D2824BB0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EF1203B6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9AE609CC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25E62A2A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2">
    <w:nsid w:val="3B777241"/>
    <w:multiLevelType w:val="hybridMultilevel"/>
    <w:tmpl w:val="D062FD1C"/>
    <w:lvl w:ilvl="0" w:tplc="C896C9F8">
      <w:start w:val="1"/>
      <w:numFmt w:val="lowerLetter"/>
      <w:lvlText w:val="%1."/>
      <w:lvlJc w:val="left"/>
      <w:pPr>
        <w:ind w:left="478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1" w:tplc="EE5039B6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812E53CA">
      <w:start w:val="1"/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00FABDBE">
      <w:start w:val="1"/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BD781EFC">
      <w:start w:val="1"/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F39A0344">
      <w:start w:val="1"/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B5867022">
      <w:start w:val="1"/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4F8627E6">
      <w:start w:val="1"/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2FE02BCC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</w:abstractNum>
  <w:abstractNum w:abstractNumId="3">
    <w:nsid w:val="4C6A3103"/>
    <w:multiLevelType w:val="multilevel"/>
    <w:tmpl w:val="187EE93A"/>
    <w:lvl w:ilvl="0">
      <w:start w:val="4"/>
      <w:numFmt w:val="decimal"/>
      <w:lvlText w:val="%1"/>
      <w:lvlJc w:val="left"/>
      <w:pPr>
        <w:ind w:left="118" w:hanging="35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5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72" w:hanging="35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8" w:hanging="35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35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5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5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35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56"/>
      </w:pPr>
      <w:rPr>
        <w:rFonts w:hint="default"/>
      </w:rPr>
    </w:lvl>
  </w:abstractNum>
  <w:abstractNum w:abstractNumId="4">
    <w:nsid w:val="6E7B2218"/>
    <w:multiLevelType w:val="multilevel"/>
    <w:tmpl w:val="0BBC9260"/>
    <w:lvl w:ilvl="0">
      <w:start w:val="5"/>
      <w:numFmt w:val="decimal"/>
      <w:lvlText w:val="%1"/>
      <w:lvlJc w:val="left"/>
      <w:pPr>
        <w:ind w:left="118" w:hanging="341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41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72" w:hanging="34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8" w:hanging="3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3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3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41"/>
      </w:pPr>
      <w:rPr>
        <w:rFonts w:hint="default"/>
      </w:rPr>
    </w:lvl>
  </w:abstractNum>
  <w:abstractNum w:abstractNumId="5">
    <w:nsid w:val="7B0B342F"/>
    <w:multiLevelType w:val="multilevel"/>
    <w:tmpl w:val="E2FECC64"/>
    <w:lvl w:ilvl="0">
      <w:start w:val="3"/>
      <w:numFmt w:val="decimal"/>
      <w:lvlText w:val="%1"/>
      <w:lvlJc w:val="left"/>
      <w:pPr>
        <w:ind w:left="118" w:hanging="3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" w:hanging="336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1972" w:hanging="336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8" w:hanging="33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24" w:hanging="33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0" w:hanging="33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676" w:hanging="33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2" w:hanging="33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28" w:hanging="336"/>
      </w:pPr>
      <w:rPr>
        <w:rFonts w:hint="default"/>
      </w:rPr>
    </w:lvl>
  </w:abstractNum>
  <w:abstractNum w:abstractNumId="6">
    <w:nsid w:val="7EE315C2"/>
    <w:multiLevelType w:val="multilevel"/>
    <w:tmpl w:val="C1AC98E2"/>
    <w:lvl w:ilvl="0">
      <w:start w:val="1"/>
      <w:numFmt w:val="decimal"/>
      <w:lvlText w:val="%1"/>
      <w:lvlJc w:val="left"/>
      <w:pPr>
        <w:ind w:left="538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8" w:hanging="360"/>
        <w:jc w:val="left"/>
      </w:pPr>
      <w:rPr>
        <w:rFonts w:ascii="Times New Roman" w:eastAsia="Times New Roman" w:hAnsi="Times New Roman" w:hint="default"/>
        <w:w w:val="100"/>
        <w:sz w:val="22"/>
        <w:szCs w:val="22"/>
      </w:rPr>
    </w:lvl>
    <w:lvl w:ilvl="2">
      <w:start w:val="1"/>
      <w:numFmt w:val="bullet"/>
      <w:lvlText w:val="•"/>
      <w:lvlJc w:val="left"/>
      <w:pPr>
        <w:ind w:left="231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04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9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6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5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44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1B"/>
    <w:rsid w:val="002201E2"/>
    <w:rsid w:val="003A2CA3"/>
    <w:rsid w:val="00961C8E"/>
    <w:rsid w:val="00965405"/>
    <w:rsid w:val="00AF2A55"/>
    <w:rsid w:val="00B44F81"/>
    <w:rsid w:val="00BC0E1B"/>
    <w:rsid w:val="00C8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0C7223-395D-46A3-B618-B93838D5D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1688"/>
      <w:outlineLvl w:val="0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961C8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1C8E"/>
  </w:style>
  <w:style w:type="paragraph" w:styleId="Pidipagina">
    <w:name w:val="footer"/>
    <w:basedOn w:val="Normale"/>
    <w:link w:val="PidipaginaCarattere"/>
    <w:uiPriority w:val="99"/>
    <w:unhideWhenUsed/>
    <w:rsid w:val="00961C8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1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- 66790_0050864.doc</vt:lpstr>
    </vt:vector>
  </TitlesOfParts>
  <Company/>
  <LinksUpToDate>false</LinksUpToDate>
  <CharactersWithSpaces>5432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- 66790_0050864.doc</dc:title>
  <dc:creator>decretipdf.aziendale</dc:creator>
  <cp:lastModifiedBy>vincenzo de prisco</cp:lastModifiedBy>
  <cp:revision>2</cp:revision>
  <dcterms:created xsi:type="dcterms:W3CDTF">2015-09-14T12:52:00Z</dcterms:created>
  <dcterms:modified xsi:type="dcterms:W3CDTF">2015-09-14T12:52:00Z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2012-05-16T00:00:00Z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2015-03-25T00:00:00Z</vt:filetime>
  </property>
</Properties>
</file>