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A26D7" w14:textId="368BD4A6" w:rsidR="00F05EBD" w:rsidRDefault="00F05EBD" w:rsidP="00A06E96">
      <w:pPr>
        <w:ind w:right="276"/>
        <w:rPr>
          <w:rFonts w:ascii="Myriad Pro" w:hAnsi="Myriad Pro"/>
        </w:rPr>
      </w:pPr>
    </w:p>
    <w:p w14:paraId="01D872B3" w14:textId="77777777" w:rsidR="00A06E96" w:rsidRDefault="00A06E96" w:rsidP="00A06E96">
      <w:pPr>
        <w:ind w:right="276"/>
        <w:rPr>
          <w:rFonts w:ascii="Myriad Pro" w:hAnsi="Myriad Pro"/>
        </w:rPr>
      </w:pPr>
    </w:p>
    <w:p w14:paraId="4310FF90" w14:textId="77777777" w:rsidR="00F05EBD" w:rsidRDefault="00175B81" w:rsidP="00F05EBD">
      <w:pPr>
        <w:ind w:right="276"/>
        <w:jc w:val="right"/>
        <w:rPr>
          <w:rFonts w:ascii="Myriad Pro" w:hAnsi="Myriad Pro"/>
        </w:rPr>
      </w:pPr>
      <w:r>
        <w:rPr>
          <w:rFonts w:ascii="Myriad Pro" w:hAnsi="Myriad Pro"/>
        </w:rPr>
        <w:t>PEC _____________________________________</w:t>
      </w:r>
    </w:p>
    <w:p w14:paraId="7E292202" w14:textId="77777777" w:rsidR="00452C35" w:rsidRDefault="00452C35" w:rsidP="00F05EBD">
      <w:pPr>
        <w:ind w:right="276"/>
        <w:jc w:val="right"/>
        <w:rPr>
          <w:rFonts w:ascii="Myriad Pro" w:hAnsi="Myriad Pro"/>
        </w:rPr>
      </w:pPr>
    </w:p>
    <w:p w14:paraId="217E8D6E" w14:textId="5EFB443D" w:rsidR="00A06E96" w:rsidRDefault="00A06E96" w:rsidP="00022F2F">
      <w:pPr>
        <w:pStyle w:val="Corpotesto"/>
        <w:spacing w:line="360" w:lineRule="auto"/>
        <w:ind w:right="-7"/>
        <w:jc w:val="both"/>
        <w:rPr>
          <w:rFonts w:ascii="Myriad Pro" w:hAnsi="Myriad Pro"/>
          <w:b/>
        </w:rPr>
      </w:pPr>
      <w:proofErr w:type="spellStart"/>
      <w:r>
        <w:rPr>
          <w:rFonts w:ascii="Myriad Pro" w:hAnsi="Myriad Pro"/>
          <w:b/>
        </w:rPr>
        <w:t>Webinar</w:t>
      </w:r>
      <w:proofErr w:type="spellEnd"/>
      <w:r>
        <w:rPr>
          <w:rFonts w:ascii="Myriad Pro" w:hAnsi="Myriad Pro"/>
          <w:b/>
        </w:rPr>
        <w:t xml:space="preserve"> Decreto Semplificazioni: gli obblighi di digitalizzazione per gli Enti locali</w:t>
      </w:r>
    </w:p>
    <w:p w14:paraId="06CEF722" w14:textId="3A9CBA87" w:rsidR="00022F2F" w:rsidRPr="001F62AC" w:rsidRDefault="00022F2F" w:rsidP="00022F2F">
      <w:pPr>
        <w:pStyle w:val="Corpotesto"/>
        <w:spacing w:line="360" w:lineRule="auto"/>
        <w:ind w:right="-7"/>
        <w:jc w:val="both"/>
        <w:rPr>
          <w:rFonts w:ascii="Myriad Pro" w:hAnsi="Myriad Pro"/>
          <w:b/>
        </w:rPr>
      </w:pPr>
    </w:p>
    <w:p w14:paraId="70DB86AA" w14:textId="2EA178CF" w:rsidR="00A06E96" w:rsidRDefault="00F41B17" w:rsidP="00022F2F">
      <w:pPr>
        <w:pStyle w:val="Corpotesto"/>
        <w:spacing w:line="360" w:lineRule="auto"/>
        <w:ind w:right="-7"/>
        <w:jc w:val="both"/>
        <w:rPr>
          <w:rFonts w:ascii="Myriad Pro" w:hAnsi="Myriad Pro"/>
        </w:rPr>
      </w:pPr>
      <w:r>
        <w:rPr>
          <w:rFonts w:ascii="Myriad Pro" w:hAnsi="Myriad Pro"/>
        </w:rPr>
        <w:t>La prese</w:t>
      </w:r>
      <w:r w:rsidR="009F2096">
        <w:rPr>
          <w:rFonts w:ascii="Myriad Pro" w:hAnsi="Myriad Pro"/>
        </w:rPr>
        <w:t>nte per informarLa che Publisys</w:t>
      </w:r>
      <w:r>
        <w:rPr>
          <w:rFonts w:ascii="Myriad Pro" w:hAnsi="Myriad Pro"/>
        </w:rPr>
        <w:t xml:space="preserve"> Spa, IT Company da sempre impegnata nei processi di trasformazione digitale per la Pubblica Amministrazione, nella giornata</w:t>
      </w:r>
      <w:r w:rsidR="004072F4">
        <w:rPr>
          <w:rFonts w:ascii="Myriad Pro" w:hAnsi="Myriad Pro"/>
        </w:rPr>
        <w:t xml:space="preserve"> del </w:t>
      </w:r>
      <w:r w:rsidR="004072F4" w:rsidRPr="004072F4">
        <w:rPr>
          <w:rFonts w:ascii="Myriad Pro" w:hAnsi="Myriad Pro"/>
          <w:b/>
        </w:rPr>
        <w:t>24</w:t>
      </w:r>
      <w:r w:rsidR="004072F4">
        <w:rPr>
          <w:rFonts w:ascii="Myriad Pro" w:hAnsi="Myriad Pro"/>
          <w:b/>
        </w:rPr>
        <w:t xml:space="preserve"> s</w:t>
      </w:r>
      <w:r w:rsidR="004072F4" w:rsidRPr="004072F4">
        <w:rPr>
          <w:rFonts w:ascii="Myriad Pro" w:hAnsi="Myriad Pro"/>
          <w:b/>
        </w:rPr>
        <w:t>ettembre alle ore 11:30</w:t>
      </w:r>
      <w:r>
        <w:rPr>
          <w:rFonts w:ascii="Myriad Pro" w:hAnsi="Myriad Pro"/>
        </w:rPr>
        <w:t xml:space="preserve">, terrà un </w:t>
      </w:r>
      <w:proofErr w:type="spellStart"/>
      <w:r>
        <w:rPr>
          <w:rFonts w:ascii="Myriad Pro" w:hAnsi="Myriad Pro"/>
        </w:rPr>
        <w:t>webinar</w:t>
      </w:r>
      <w:proofErr w:type="spellEnd"/>
      <w:r>
        <w:rPr>
          <w:rFonts w:ascii="Myriad Pro" w:hAnsi="Myriad Pro"/>
        </w:rPr>
        <w:t xml:space="preserve"> gratuito, in cui si affronteranno le novità introdotte nel Decreto </w:t>
      </w:r>
      <w:proofErr w:type="gramStart"/>
      <w:r>
        <w:rPr>
          <w:rFonts w:ascii="Myriad Pro" w:hAnsi="Myriad Pro"/>
        </w:rPr>
        <w:t xml:space="preserve">Semplificazioni  </w:t>
      </w:r>
      <w:r w:rsidRPr="005301B2">
        <w:rPr>
          <w:rFonts w:ascii="Myriad Pro" w:hAnsi="Myriad Pro"/>
        </w:rPr>
        <w:t>(</w:t>
      </w:r>
      <w:proofErr w:type="gramEnd"/>
      <w:r w:rsidRPr="005301B2">
        <w:rPr>
          <w:rFonts w:ascii="Myriad Pro" w:hAnsi="Myriad Pro"/>
        </w:rPr>
        <w:t>Decreto-legge 16 luglio 2020, n. 76)</w:t>
      </w:r>
      <w:r>
        <w:rPr>
          <w:rFonts w:ascii="Myriad Pro" w:hAnsi="Myriad Pro"/>
        </w:rPr>
        <w:t xml:space="preserve"> in tema di digitalizzazione per gli Enti locali.</w:t>
      </w:r>
    </w:p>
    <w:p w14:paraId="30CA1142" w14:textId="77777777" w:rsidR="00A06E96" w:rsidRDefault="00A06E96" w:rsidP="00022F2F">
      <w:pPr>
        <w:pStyle w:val="Corpotesto"/>
        <w:spacing w:line="360" w:lineRule="auto"/>
        <w:ind w:right="-7"/>
        <w:jc w:val="both"/>
        <w:rPr>
          <w:rFonts w:ascii="Myriad Pro" w:hAnsi="Myriad Pro"/>
        </w:rPr>
      </w:pPr>
    </w:p>
    <w:p w14:paraId="32830ED6" w14:textId="16D26B37" w:rsidR="000570E9" w:rsidRDefault="00022F2F" w:rsidP="00022F2F">
      <w:pPr>
        <w:pStyle w:val="Corpotesto"/>
        <w:spacing w:line="360" w:lineRule="auto"/>
        <w:ind w:right="-7"/>
        <w:jc w:val="both"/>
        <w:rPr>
          <w:rFonts w:ascii="Myriad Pro" w:hAnsi="Myriad Pro"/>
        </w:rPr>
      </w:pPr>
      <w:r w:rsidRPr="005301B2">
        <w:rPr>
          <w:rFonts w:ascii="Myriad Pro" w:hAnsi="Myriad Pro"/>
        </w:rPr>
        <w:t>Il nuovo decreto Semplificazioni</w:t>
      </w:r>
      <w:r w:rsidR="00F41B17">
        <w:rPr>
          <w:rFonts w:ascii="Myriad Pro" w:hAnsi="Myriad Pro"/>
        </w:rPr>
        <w:t>, infatti,</w:t>
      </w:r>
      <w:r w:rsidRPr="005301B2">
        <w:rPr>
          <w:rFonts w:ascii="Myriad Pro" w:hAnsi="Myriad Pro"/>
        </w:rPr>
        <w:t xml:space="preserve"> ha apportato importanti modifiche al Codice dell’Amministrazione Digitale (CAD). In particolare, ha introdotto una serie di misure volte a digitalizzare completamente l’interazione fra le amministrazioni pubbliche e i cittadini. </w:t>
      </w:r>
    </w:p>
    <w:p w14:paraId="1C31D882" w14:textId="30D89297" w:rsidR="00022F2F" w:rsidRPr="002908D6" w:rsidRDefault="00022F2F" w:rsidP="00022F2F">
      <w:pPr>
        <w:pStyle w:val="Corpotesto"/>
        <w:spacing w:line="360" w:lineRule="auto"/>
        <w:ind w:right="-7"/>
        <w:jc w:val="both"/>
        <w:rPr>
          <w:rFonts w:ascii="Myriad Pro" w:hAnsi="Myriad Pro"/>
        </w:rPr>
      </w:pPr>
      <w:r w:rsidRPr="005301B2">
        <w:rPr>
          <w:rFonts w:ascii="Myriad Pro" w:hAnsi="Myriad Pro"/>
        </w:rPr>
        <w:t>Il decreto prevede che le amministrazioni dovranno rendere fruibili, in modalità digitale, tutti i propri se</w:t>
      </w:r>
      <w:r w:rsidR="000570E9">
        <w:rPr>
          <w:rFonts w:ascii="Myriad Pro" w:hAnsi="Myriad Pro"/>
        </w:rPr>
        <w:t>rvizi rivolti ai cittadini e alle imprese (art. 24, comma 1-quater).</w:t>
      </w:r>
      <w:r w:rsidRPr="005301B2">
        <w:rPr>
          <w:rFonts w:ascii="Myriad Pro" w:hAnsi="Myriad Pro"/>
        </w:rPr>
        <w:t xml:space="preserve"> </w:t>
      </w:r>
      <w:r w:rsidR="000570E9">
        <w:rPr>
          <w:rFonts w:ascii="Myriad Pro" w:hAnsi="Myriad Pro"/>
        </w:rPr>
        <w:t xml:space="preserve">Tali servizi </w:t>
      </w:r>
      <w:r w:rsidRPr="005301B2">
        <w:rPr>
          <w:rFonts w:ascii="Myriad Pro" w:hAnsi="Myriad Pro"/>
        </w:rPr>
        <w:t xml:space="preserve">dovranno essere accessibili anche da dispositivi mobili tramite </w:t>
      </w:r>
      <w:r w:rsidRPr="005301B2">
        <w:rPr>
          <w:rFonts w:ascii="Myriad Pro" w:hAnsi="Myriad Pro"/>
          <w:b/>
        </w:rPr>
        <w:t>IO</w:t>
      </w:r>
      <w:r w:rsidRPr="005301B2">
        <w:rPr>
          <w:rFonts w:ascii="Myriad Pro" w:hAnsi="Myriad Pro"/>
        </w:rPr>
        <w:t>, l’</w:t>
      </w:r>
      <w:proofErr w:type="spellStart"/>
      <w:r w:rsidRPr="005301B2">
        <w:rPr>
          <w:rFonts w:ascii="Myriad Pro" w:hAnsi="Myriad Pro"/>
        </w:rPr>
        <w:t>app</w:t>
      </w:r>
      <w:proofErr w:type="spellEnd"/>
      <w:r w:rsidRPr="005301B2">
        <w:rPr>
          <w:rFonts w:ascii="Myriad Pro" w:hAnsi="Myriad Pro"/>
        </w:rPr>
        <w:t xml:space="preserve"> dei servizi pubblici, da poco rilasciata sui principali </w:t>
      </w:r>
      <w:proofErr w:type="spellStart"/>
      <w:r w:rsidRPr="005301B2">
        <w:rPr>
          <w:rFonts w:ascii="Myriad Pro" w:hAnsi="Myriad Pro"/>
          <w:i/>
        </w:rPr>
        <w:t>app</w:t>
      </w:r>
      <w:proofErr w:type="spellEnd"/>
      <w:r w:rsidRPr="005301B2">
        <w:rPr>
          <w:rFonts w:ascii="Myriad Pro" w:hAnsi="Myriad Pro"/>
          <w:i/>
        </w:rPr>
        <w:t xml:space="preserve"> </w:t>
      </w:r>
      <w:proofErr w:type="spellStart"/>
      <w:r w:rsidRPr="005301B2">
        <w:rPr>
          <w:rFonts w:ascii="Myriad Pro" w:hAnsi="Myriad Pro"/>
          <w:i/>
        </w:rPr>
        <w:t>store</w:t>
      </w:r>
      <w:proofErr w:type="spellEnd"/>
      <w:r w:rsidRPr="005301B2">
        <w:rPr>
          <w:rFonts w:ascii="Myriad Pro" w:hAnsi="Myriad Pro"/>
        </w:rPr>
        <w:t xml:space="preserve"> da </w:t>
      </w:r>
      <w:proofErr w:type="spellStart"/>
      <w:r w:rsidRPr="005301B2">
        <w:rPr>
          <w:rFonts w:ascii="Myriad Pro" w:hAnsi="Myriad Pro"/>
        </w:rPr>
        <w:t>PagoPa</w:t>
      </w:r>
      <w:proofErr w:type="spellEnd"/>
      <w:r w:rsidRPr="005301B2">
        <w:rPr>
          <w:rFonts w:ascii="Myriad Pro" w:hAnsi="Myriad Pro"/>
        </w:rPr>
        <w:t xml:space="preserve"> S</w:t>
      </w:r>
      <w:r w:rsidR="000570E9">
        <w:rPr>
          <w:rFonts w:ascii="Myriad Pro" w:hAnsi="Myriad Pro"/>
        </w:rPr>
        <w:t xml:space="preserve">.p.a. (art. 24, comma 1, </w:t>
      </w:r>
      <w:proofErr w:type="spellStart"/>
      <w:r w:rsidR="000570E9">
        <w:rPr>
          <w:rFonts w:ascii="Myriad Pro" w:hAnsi="Myriad Pro"/>
        </w:rPr>
        <w:t>lett</w:t>
      </w:r>
      <w:proofErr w:type="spellEnd"/>
      <w:r w:rsidR="000570E9">
        <w:rPr>
          <w:rFonts w:ascii="Myriad Pro" w:hAnsi="Myriad Pro"/>
        </w:rPr>
        <w:t>. f, par.</w:t>
      </w:r>
      <w:r w:rsidRPr="005301B2">
        <w:rPr>
          <w:rFonts w:ascii="Myriad Pro" w:hAnsi="Myriad Pro"/>
        </w:rPr>
        <w:t xml:space="preserve"> 2)). Inoltre, i cittadini potranno ac</w:t>
      </w:r>
      <w:r>
        <w:rPr>
          <w:rFonts w:ascii="Myriad Pro" w:hAnsi="Myriad Pro"/>
        </w:rPr>
        <w:t>cedere ai servizi erogati dall’e</w:t>
      </w:r>
      <w:r w:rsidRPr="005301B2">
        <w:rPr>
          <w:rFonts w:ascii="Myriad Pro" w:hAnsi="Myriad Pro"/>
        </w:rPr>
        <w:t xml:space="preserve">nte </w:t>
      </w:r>
      <w:r w:rsidRPr="005301B2">
        <w:rPr>
          <w:rFonts w:ascii="Myriad Pro" w:hAnsi="Myriad Pro"/>
          <w:i/>
        </w:rPr>
        <w:t>esclusivamente</w:t>
      </w:r>
      <w:r w:rsidRPr="005301B2">
        <w:rPr>
          <w:rFonts w:ascii="Myriad Pro" w:hAnsi="Myriad Pro"/>
        </w:rPr>
        <w:t xml:space="preserve"> tramite credenziali </w:t>
      </w:r>
      <w:r w:rsidRPr="005301B2">
        <w:rPr>
          <w:rFonts w:ascii="Myriad Pro" w:hAnsi="Myriad Pro"/>
          <w:b/>
        </w:rPr>
        <w:t>SPID</w:t>
      </w:r>
      <w:r w:rsidRPr="005301B2">
        <w:rPr>
          <w:rFonts w:ascii="Myriad Pro" w:hAnsi="Myriad Pro"/>
        </w:rPr>
        <w:t xml:space="preserve"> o </w:t>
      </w:r>
      <w:r w:rsidRPr="005301B2">
        <w:rPr>
          <w:rFonts w:ascii="Myriad Pro" w:hAnsi="Myriad Pro"/>
          <w:b/>
        </w:rPr>
        <w:t>CIE</w:t>
      </w:r>
      <w:r w:rsidR="000570E9">
        <w:rPr>
          <w:rFonts w:ascii="Myriad Pro" w:hAnsi="Myriad Pro"/>
        </w:rPr>
        <w:t xml:space="preserve"> (art. 24, comma 1, </w:t>
      </w:r>
      <w:proofErr w:type="spellStart"/>
      <w:r w:rsidR="000570E9">
        <w:rPr>
          <w:rFonts w:ascii="Myriad Pro" w:hAnsi="Myriad Pro"/>
        </w:rPr>
        <w:t>lett</w:t>
      </w:r>
      <w:proofErr w:type="spellEnd"/>
      <w:r w:rsidR="000570E9">
        <w:rPr>
          <w:rFonts w:ascii="Myriad Pro" w:hAnsi="Myriad Pro"/>
        </w:rPr>
        <w:t>. e, par.</w:t>
      </w:r>
      <w:r w:rsidRPr="005301B2">
        <w:rPr>
          <w:rFonts w:ascii="Myriad Pro" w:hAnsi="Myriad Pro"/>
        </w:rPr>
        <w:t xml:space="preserve"> 6); art. 24, comma 4). </w:t>
      </w:r>
    </w:p>
    <w:p w14:paraId="573DF6EB" w14:textId="7F7C7B8D" w:rsidR="00022F2F" w:rsidRPr="002908D6" w:rsidRDefault="00022F2F" w:rsidP="00022F2F">
      <w:pPr>
        <w:pStyle w:val="Corpotesto"/>
        <w:spacing w:line="360" w:lineRule="auto"/>
        <w:ind w:right="-7"/>
        <w:jc w:val="both"/>
        <w:rPr>
          <w:rFonts w:ascii="Myriad Pro" w:hAnsi="Myriad Pro"/>
        </w:rPr>
      </w:pPr>
      <w:r w:rsidRPr="005301B2">
        <w:rPr>
          <w:rFonts w:ascii="Myriad Pro" w:hAnsi="Myriad Pro"/>
        </w:rPr>
        <w:t xml:space="preserve">I progetti di trasformazione digitale, tramite cui attuare tale cambiamento, </w:t>
      </w:r>
      <w:r w:rsidRPr="005301B2">
        <w:rPr>
          <w:rFonts w:ascii="Myriad Pro" w:hAnsi="Myriad Pro"/>
          <w:u w:val="single"/>
        </w:rPr>
        <w:t>dovranno essere avviati entro il 28 febbraio 2021</w:t>
      </w:r>
      <w:r w:rsidRPr="005301B2">
        <w:rPr>
          <w:rFonts w:ascii="Myriad Pro" w:hAnsi="Myriad Pro"/>
        </w:rPr>
        <w:t xml:space="preserve"> (art. 24, comma 1-quater). Nel caso di </w:t>
      </w:r>
      <w:proofErr w:type="spellStart"/>
      <w:r w:rsidRPr="005301B2">
        <w:rPr>
          <w:rFonts w:ascii="Myriad Pro" w:hAnsi="Myriad Pro"/>
          <w:b/>
        </w:rPr>
        <w:t>pagoPa</w:t>
      </w:r>
      <w:proofErr w:type="spellEnd"/>
      <w:r w:rsidRPr="005301B2">
        <w:rPr>
          <w:rFonts w:ascii="Myriad Pro" w:hAnsi="Myriad Pro"/>
        </w:rPr>
        <w:t xml:space="preserve">, il 28 febbraio rappresenta la data ultima per aderire </w:t>
      </w:r>
      <w:r w:rsidRPr="00433DBC">
        <w:rPr>
          <w:rFonts w:ascii="Myriad Pro" w:hAnsi="Myriad Pro"/>
        </w:rPr>
        <w:t>da parte delle amministrazioni pubbliche</w:t>
      </w:r>
      <w:r w:rsidRPr="005301B2">
        <w:rPr>
          <w:rFonts w:ascii="Myriad Pro" w:hAnsi="Myriad Pro"/>
        </w:rPr>
        <w:t xml:space="preserve"> al sistema nazionale dei pagamenti (art. 24, comma 2, lettera a)). </w:t>
      </w:r>
    </w:p>
    <w:p w14:paraId="6EB301FB" w14:textId="7D1BF518" w:rsidR="00291F89" w:rsidRDefault="00022F2F" w:rsidP="002908D6">
      <w:pPr>
        <w:pStyle w:val="Corpotesto"/>
        <w:spacing w:line="360" w:lineRule="auto"/>
        <w:ind w:right="-6"/>
        <w:jc w:val="both"/>
        <w:rPr>
          <w:rFonts w:ascii="Myriad Pro" w:hAnsi="Myriad Pro"/>
        </w:rPr>
      </w:pPr>
      <w:r w:rsidRPr="005301B2">
        <w:rPr>
          <w:rFonts w:ascii="Myriad Pro" w:hAnsi="Myriad Pro"/>
        </w:rPr>
        <w:t xml:space="preserve">Il decreto sancisce che </w:t>
      </w:r>
      <w:r w:rsidRPr="005301B2">
        <w:rPr>
          <w:rFonts w:ascii="Myriad Pro" w:hAnsi="Myriad Pro"/>
          <w:b/>
        </w:rPr>
        <w:t xml:space="preserve">la violazione di tali disposizioni </w:t>
      </w:r>
      <w:r w:rsidRPr="005301B2">
        <w:rPr>
          <w:rFonts w:ascii="Myriad Pro" w:hAnsi="Myriad Pro"/>
        </w:rPr>
        <w:t xml:space="preserve">“costituisce mancato raggiungimento di uno specifico risultato e di un rilevante obiettivo da parte dei dirigenti responsabili delle strutture competenti e </w:t>
      </w:r>
      <w:r w:rsidRPr="005301B2">
        <w:rPr>
          <w:rFonts w:ascii="Myriad Pro" w:hAnsi="Myriad Pro"/>
          <w:b/>
        </w:rPr>
        <w:t>comporta la riduzione, non inferiore al 30 per cento della retribuzione di risultato e del trattamento accessorio collegato alla performance individuale dei dirigenti competenti, oltre al divieto di attribuire premi o incentivi nell’ambito delle medesime strutture”</w:t>
      </w:r>
      <w:r w:rsidRPr="005301B2">
        <w:rPr>
          <w:rFonts w:ascii="Myriad Pro" w:hAnsi="Myriad Pro"/>
        </w:rPr>
        <w:t xml:space="preserve"> (art. 24, comma 1-quinquies).</w:t>
      </w:r>
    </w:p>
    <w:p w14:paraId="3496A3BD" w14:textId="77777777" w:rsidR="002908D6" w:rsidRPr="002908D6" w:rsidRDefault="002908D6" w:rsidP="002908D6">
      <w:pPr>
        <w:pStyle w:val="Corpotesto"/>
        <w:spacing w:line="360" w:lineRule="auto"/>
        <w:ind w:right="-6"/>
        <w:jc w:val="both"/>
        <w:rPr>
          <w:rFonts w:ascii="Myriad Pro" w:hAnsi="Myriad Pro"/>
          <w:sz w:val="16"/>
          <w:szCs w:val="16"/>
        </w:rPr>
      </w:pPr>
    </w:p>
    <w:p w14:paraId="042AE03C" w14:textId="77777777" w:rsidR="00291F89" w:rsidRDefault="00F41B17" w:rsidP="002908D6">
      <w:pPr>
        <w:pStyle w:val="Corpotesto"/>
        <w:spacing w:line="360" w:lineRule="auto"/>
        <w:ind w:right="-6"/>
        <w:jc w:val="both"/>
        <w:rPr>
          <w:rFonts w:ascii="Myriad Pro" w:hAnsi="Myriad Pro"/>
          <w:b/>
        </w:rPr>
      </w:pPr>
      <w:r w:rsidRPr="00291F89">
        <w:rPr>
          <w:rFonts w:ascii="Myriad Pro" w:hAnsi="Myriad Pro"/>
        </w:rPr>
        <w:lastRenderedPageBreak/>
        <w:t xml:space="preserve">Nella fase conclusiva del </w:t>
      </w:r>
      <w:proofErr w:type="spellStart"/>
      <w:r w:rsidRPr="00291F89">
        <w:rPr>
          <w:rFonts w:ascii="Myriad Pro" w:hAnsi="Myriad Pro"/>
        </w:rPr>
        <w:t>Webinar</w:t>
      </w:r>
      <w:proofErr w:type="spellEnd"/>
      <w:r w:rsidRPr="00291F89">
        <w:rPr>
          <w:rFonts w:ascii="Myriad Pro" w:hAnsi="Myriad Pro"/>
        </w:rPr>
        <w:t xml:space="preserve">, sarà presentata la </w:t>
      </w:r>
      <w:r w:rsidRPr="00152722">
        <w:rPr>
          <w:rFonts w:ascii="Myriad Pro" w:hAnsi="Myriad Pro"/>
          <w:b/>
        </w:rPr>
        <w:t>piattaforma SIOPI</w:t>
      </w:r>
      <w:r w:rsidR="00291F89">
        <w:rPr>
          <w:rFonts w:ascii="Myriad Pro" w:hAnsi="Myriad Pro"/>
        </w:rPr>
        <w:t xml:space="preserve">, sviluppata da </w:t>
      </w:r>
      <w:proofErr w:type="spellStart"/>
      <w:r w:rsidR="00291F89">
        <w:rPr>
          <w:rFonts w:ascii="Myriad Pro" w:hAnsi="Myriad Pro"/>
        </w:rPr>
        <w:t>Pu</w:t>
      </w:r>
      <w:r w:rsidRPr="00291F89">
        <w:rPr>
          <w:rFonts w:ascii="Myriad Pro" w:hAnsi="Myriad Pro"/>
        </w:rPr>
        <w:t>blisys</w:t>
      </w:r>
      <w:proofErr w:type="spellEnd"/>
      <w:r w:rsidRPr="00291F89">
        <w:rPr>
          <w:rFonts w:ascii="Myriad Pro" w:hAnsi="Myriad Pro"/>
        </w:rPr>
        <w:t xml:space="preserve"> Spa.</w:t>
      </w:r>
      <w:r>
        <w:rPr>
          <w:rFonts w:ascii="Myriad Pro" w:hAnsi="Myriad Pro"/>
          <w:b/>
        </w:rPr>
        <w:t xml:space="preserve"> </w:t>
      </w:r>
    </w:p>
    <w:p w14:paraId="4A92B89A" w14:textId="33360B73" w:rsidR="00022F2F" w:rsidRDefault="00F41B17" w:rsidP="00022F2F">
      <w:pPr>
        <w:pStyle w:val="Corpotesto"/>
        <w:spacing w:before="90" w:line="360" w:lineRule="auto"/>
        <w:ind w:right="-7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SIOPI è lo strumento </w:t>
      </w:r>
      <w:r w:rsidR="00291F89">
        <w:rPr>
          <w:rFonts w:ascii="Myriad Pro" w:hAnsi="Myriad Pro"/>
          <w:b/>
        </w:rPr>
        <w:t xml:space="preserve">che consente di adempiere agli </w:t>
      </w:r>
      <w:r w:rsidR="00291F89" w:rsidRPr="005301B2">
        <w:rPr>
          <w:rFonts w:ascii="Myriad Pro" w:hAnsi="Myriad Pro"/>
          <w:b/>
        </w:rPr>
        <w:t>obblighi</w:t>
      </w:r>
      <w:r w:rsidR="00291F89">
        <w:rPr>
          <w:rFonts w:ascii="Myriad Pro" w:hAnsi="Myriad Pro"/>
          <w:b/>
        </w:rPr>
        <w:t xml:space="preserve"> di</w:t>
      </w:r>
      <w:r w:rsidR="00291F89" w:rsidRPr="005301B2">
        <w:rPr>
          <w:rFonts w:ascii="Myriad Pro" w:hAnsi="Myriad Pro"/>
          <w:b/>
        </w:rPr>
        <w:t xml:space="preserve"> digitalizzazione </w:t>
      </w:r>
      <w:r w:rsidR="00291F89">
        <w:rPr>
          <w:rFonts w:ascii="Myriad Pro" w:hAnsi="Myriad Pro"/>
          <w:b/>
        </w:rPr>
        <w:t xml:space="preserve">emanati dal Dl Semplificazioni. È </w:t>
      </w:r>
      <w:r w:rsidR="00291F89" w:rsidRPr="001F62AC">
        <w:rPr>
          <w:rFonts w:ascii="Myriad Pro" w:hAnsi="Myriad Pro"/>
          <w:b/>
        </w:rPr>
        <w:t>la</w:t>
      </w:r>
      <w:r w:rsidR="00291F89" w:rsidRPr="005301B2">
        <w:rPr>
          <w:rFonts w:ascii="Myriad Pro" w:hAnsi="Myriad Pro"/>
          <w:b/>
        </w:rPr>
        <w:t xml:space="preserve"> piattaforma</w:t>
      </w:r>
      <w:r w:rsidR="00291F89">
        <w:rPr>
          <w:rFonts w:ascii="Myriad Pro" w:hAnsi="Myriad Pro"/>
          <w:b/>
        </w:rPr>
        <w:t xml:space="preserve"> </w:t>
      </w:r>
      <w:r w:rsidRPr="005301B2">
        <w:rPr>
          <w:rFonts w:ascii="Myriad Pro" w:hAnsi="Myriad Pro"/>
          <w:b/>
        </w:rPr>
        <w:t xml:space="preserve">multicanale </w:t>
      </w:r>
      <w:r w:rsidR="00291F89">
        <w:rPr>
          <w:rFonts w:ascii="Myriad Pro" w:hAnsi="Myriad Pro"/>
          <w:b/>
        </w:rPr>
        <w:t xml:space="preserve">progettata </w:t>
      </w:r>
      <w:r w:rsidRPr="005301B2">
        <w:rPr>
          <w:rFonts w:ascii="Myriad Pro" w:hAnsi="Myriad Pro"/>
          <w:b/>
        </w:rPr>
        <w:t>per l’erogazione d</w:t>
      </w:r>
      <w:r w:rsidR="00291F89">
        <w:rPr>
          <w:rFonts w:ascii="Myriad Pro" w:hAnsi="Myriad Pro"/>
          <w:b/>
        </w:rPr>
        <w:t>ei servizi online ed è</w:t>
      </w:r>
      <w:r w:rsidRPr="005301B2">
        <w:rPr>
          <w:rFonts w:ascii="Myriad Pro" w:hAnsi="Myriad Pro"/>
          <w:b/>
        </w:rPr>
        <w:t xml:space="preserve"> integrata con le principali piattaforme </w:t>
      </w:r>
      <w:r>
        <w:rPr>
          <w:rFonts w:ascii="Myriad Pro" w:hAnsi="Myriad Pro"/>
          <w:b/>
        </w:rPr>
        <w:t xml:space="preserve">abilitanti </w:t>
      </w:r>
      <w:r w:rsidRPr="005301B2">
        <w:rPr>
          <w:rFonts w:ascii="Myriad Pro" w:hAnsi="Myriad Pro"/>
          <w:b/>
        </w:rPr>
        <w:t>nazio</w:t>
      </w:r>
      <w:r w:rsidR="00291F89">
        <w:rPr>
          <w:rFonts w:ascii="Myriad Pro" w:hAnsi="Myriad Pro"/>
          <w:b/>
        </w:rPr>
        <w:t>nali:</w:t>
      </w:r>
      <w:r w:rsidRPr="005301B2">
        <w:rPr>
          <w:rFonts w:ascii="Myriad Pro" w:hAnsi="Myriad Pro"/>
          <w:b/>
        </w:rPr>
        <w:t xml:space="preserve"> SPID, CIE, </w:t>
      </w:r>
      <w:proofErr w:type="spellStart"/>
      <w:r w:rsidRPr="005301B2">
        <w:rPr>
          <w:rFonts w:ascii="Myriad Pro" w:hAnsi="Myriad Pro"/>
          <w:b/>
        </w:rPr>
        <w:t>pagoPa</w:t>
      </w:r>
      <w:proofErr w:type="spellEnd"/>
      <w:r w:rsidRPr="005301B2">
        <w:rPr>
          <w:rFonts w:ascii="Myriad Pro" w:hAnsi="Myriad Pro"/>
          <w:b/>
        </w:rPr>
        <w:t xml:space="preserve"> e</w:t>
      </w:r>
      <w:r w:rsidR="00291F89">
        <w:rPr>
          <w:rFonts w:ascii="Myriad Pro" w:hAnsi="Myriad Pro"/>
          <w:b/>
        </w:rPr>
        <w:t xml:space="preserve"> l’</w:t>
      </w:r>
      <w:proofErr w:type="spellStart"/>
      <w:r w:rsidR="00291F89">
        <w:rPr>
          <w:rFonts w:ascii="Myriad Pro" w:hAnsi="Myriad Pro"/>
          <w:b/>
        </w:rPr>
        <w:t>app</w:t>
      </w:r>
      <w:proofErr w:type="spellEnd"/>
      <w:r w:rsidRPr="005301B2">
        <w:rPr>
          <w:rFonts w:ascii="Myriad Pro" w:hAnsi="Myriad Pro"/>
          <w:b/>
        </w:rPr>
        <w:t xml:space="preserve"> IO. </w:t>
      </w:r>
    </w:p>
    <w:p w14:paraId="1E871B51" w14:textId="77777777" w:rsidR="00022F2F" w:rsidRDefault="00022F2F" w:rsidP="00022F2F">
      <w:pPr>
        <w:pStyle w:val="Corpotesto"/>
        <w:spacing w:line="360" w:lineRule="auto"/>
        <w:jc w:val="both"/>
        <w:rPr>
          <w:rFonts w:ascii="Myriad Pro" w:hAnsi="Myriad Pro"/>
          <w:b/>
          <w:sz w:val="16"/>
          <w:szCs w:val="16"/>
        </w:rPr>
      </w:pPr>
    </w:p>
    <w:p w14:paraId="32141A91" w14:textId="728AC596" w:rsidR="001F7DF3" w:rsidRPr="005301B2" w:rsidRDefault="002E64A6" w:rsidP="001F7DF3">
      <w:pPr>
        <w:pStyle w:val="Corpotesto"/>
        <w:spacing w:line="360" w:lineRule="auto"/>
        <w:ind w:right="-6"/>
        <w:jc w:val="both"/>
        <w:rPr>
          <w:rFonts w:ascii="Myriad Pro" w:hAnsi="Myriad Pro"/>
        </w:rPr>
      </w:pPr>
      <w:r w:rsidRPr="00A407A5">
        <w:rPr>
          <w:rFonts w:ascii="Myriad Pro" w:hAnsi="Myriad Pro"/>
        </w:rPr>
        <w:t xml:space="preserve">Implementando </w:t>
      </w:r>
      <w:r w:rsidR="001F7DF3" w:rsidRPr="00A407A5">
        <w:rPr>
          <w:rFonts w:ascii="Myriad Pro" w:hAnsi="Myriad Pro"/>
          <w:b/>
        </w:rPr>
        <w:t>SIOPI</w:t>
      </w:r>
      <w:r w:rsidR="001F7DF3" w:rsidRPr="00A407A5">
        <w:rPr>
          <w:rFonts w:ascii="Myriad Pro" w:hAnsi="Myriad Pro"/>
        </w:rPr>
        <w:t>,</w:t>
      </w:r>
      <w:r w:rsidR="001F7DF3" w:rsidRPr="00A407A5">
        <w:rPr>
          <w:rFonts w:ascii="Myriad Pro" w:hAnsi="Myriad Pro"/>
          <w:b/>
        </w:rPr>
        <w:t xml:space="preserve"> </w:t>
      </w:r>
      <w:r w:rsidR="001F7DF3" w:rsidRPr="00A407A5">
        <w:rPr>
          <w:rFonts w:ascii="Myriad Pro" w:hAnsi="Myriad Pro"/>
        </w:rPr>
        <w:t>si</w:t>
      </w:r>
      <w:r w:rsidR="001F7DF3" w:rsidRPr="00A407A5">
        <w:rPr>
          <w:rFonts w:ascii="Myriad Pro" w:hAnsi="Myriad Pro"/>
          <w:b/>
        </w:rPr>
        <w:t xml:space="preserve"> </w:t>
      </w:r>
      <w:r w:rsidR="001F7DF3" w:rsidRPr="00A407A5">
        <w:rPr>
          <w:rFonts w:ascii="Myriad Pro" w:hAnsi="Myriad Pro"/>
        </w:rPr>
        <w:t xml:space="preserve">consentirà ai </w:t>
      </w:r>
      <w:r w:rsidR="001F7DF3" w:rsidRPr="00A407A5">
        <w:rPr>
          <w:rFonts w:ascii="Myriad Pro" w:hAnsi="Myriad Pro"/>
          <w:b/>
        </w:rPr>
        <w:t xml:space="preserve">cittadini </w:t>
      </w:r>
      <w:r w:rsidR="007330F1" w:rsidRPr="00A407A5">
        <w:rPr>
          <w:rFonts w:ascii="Myriad Pro" w:hAnsi="Myriad Pro"/>
        </w:rPr>
        <w:t xml:space="preserve">di fruire </w:t>
      </w:r>
      <w:r w:rsidR="00575B7E" w:rsidRPr="00A407A5">
        <w:rPr>
          <w:rFonts w:ascii="Myriad Pro" w:hAnsi="Myriad Pro"/>
        </w:rPr>
        <w:t>digitalmente</w:t>
      </w:r>
      <w:r w:rsidR="00FF705B" w:rsidRPr="00A407A5">
        <w:rPr>
          <w:rFonts w:ascii="Myriad Pro" w:hAnsi="Myriad Pro"/>
        </w:rPr>
        <w:t xml:space="preserve"> de</w:t>
      </w:r>
      <w:r w:rsidR="00433DBC" w:rsidRPr="00A407A5">
        <w:rPr>
          <w:rFonts w:ascii="Myriad Pro" w:hAnsi="Myriad Pro"/>
        </w:rPr>
        <w:t>i</w:t>
      </w:r>
      <w:r w:rsidRPr="00A407A5">
        <w:rPr>
          <w:rFonts w:ascii="Myriad Pro" w:hAnsi="Myriad Pro"/>
        </w:rPr>
        <w:t xml:space="preserve"> </w:t>
      </w:r>
      <w:r w:rsidR="00433DBC" w:rsidRPr="00A407A5">
        <w:rPr>
          <w:rFonts w:ascii="Myriad Pro" w:hAnsi="Myriad Pro"/>
        </w:rPr>
        <w:t>servizi erogati dall’Ente</w:t>
      </w:r>
      <w:r w:rsidR="001F6B51" w:rsidRPr="00A407A5">
        <w:rPr>
          <w:rFonts w:ascii="Myriad Pro" w:hAnsi="Myriad Pro"/>
        </w:rPr>
        <w:t>. Direttamente t</w:t>
      </w:r>
      <w:r w:rsidRPr="00A407A5">
        <w:rPr>
          <w:rFonts w:ascii="Myriad Pro" w:hAnsi="Myriad Pro"/>
        </w:rPr>
        <w:t>ramite</w:t>
      </w:r>
      <w:r w:rsidR="001F6B51" w:rsidRPr="00A407A5">
        <w:rPr>
          <w:rFonts w:ascii="Myriad Pro" w:hAnsi="Myriad Pro"/>
        </w:rPr>
        <w:t xml:space="preserve"> i propri dispositivi</w:t>
      </w:r>
      <w:r w:rsidRPr="00A407A5">
        <w:rPr>
          <w:rFonts w:ascii="Myriad Pro" w:hAnsi="Myriad Pro"/>
        </w:rPr>
        <w:t xml:space="preserve">, i cittadini potranno:  </w:t>
      </w:r>
    </w:p>
    <w:p w14:paraId="484BF91A" w14:textId="77777777" w:rsidR="001F7DF3" w:rsidRPr="005301B2" w:rsidRDefault="001F7DF3" w:rsidP="001F7DF3">
      <w:pPr>
        <w:pStyle w:val="Corpotesto"/>
        <w:numPr>
          <w:ilvl w:val="0"/>
          <w:numId w:val="44"/>
        </w:numPr>
        <w:spacing w:line="360" w:lineRule="auto"/>
        <w:ind w:left="0" w:right="-6" w:firstLine="0"/>
        <w:jc w:val="both"/>
        <w:rPr>
          <w:rFonts w:ascii="Myriad Pro" w:hAnsi="Myriad Pro"/>
        </w:rPr>
      </w:pPr>
      <w:r>
        <w:rPr>
          <w:rFonts w:ascii="Myriad Pro" w:hAnsi="Myriad Pro"/>
        </w:rPr>
        <w:t>o</w:t>
      </w:r>
      <w:r w:rsidRPr="005301B2">
        <w:rPr>
          <w:rFonts w:ascii="Myriad Pro" w:hAnsi="Myriad Pro"/>
        </w:rPr>
        <w:t>ttenere certificati e modulistica,</w:t>
      </w:r>
    </w:p>
    <w:p w14:paraId="25A03EC7" w14:textId="77777777" w:rsidR="001F7DF3" w:rsidRPr="005301B2" w:rsidRDefault="001F7DF3" w:rsidP="001F7DF3">
      <w:pPr>
        <w:pStyle w:val="Corpotesto"/>
        <w:numPr>
          <w:ilvl w:val="0"/>
          <w:numId w:val="44"/>
        </w:numPr>
        <w:spacing w:line="360" w:lineRule="auto"/>
        <w:ind w:left="0" w:right="-6" w:firstLine="0"/>
        <w:jc w:val="both"/>
        <w:rPr>
          <w:rFonts w:ascii="Myriad Pro" w:hAnsi="Myriad Pro"/>
        </w:rPr>
      </w:pPr>
      <w:r w:rsidRPr="005301B2">
        <w:rPr>
          <w:rFonts w:ascii="Myriad Pro" w:hAnsi="Myriad Pro"/>
        </w:rPr>
        <w:t xml:space="preserve">effettuare pagamenti, </w:t>
      </w:r>
    </w:p>
    <w:p w14:paraId="0F951417" w14:textId="77777777" w:rsidR="001F7DF3" w:rsidRPr="005301B2" w:rsidRDefault="001F7DF3" w:rsidP="001F7DF3">
      <w:pPr>
        <w:pStyle w:val="Corpotesto"/>
        <w:numPr>
          <w:ilvl w:val="0"/>
          <w:numId w:val="44"/>
        </w:numPr>
        <w:spacing w:line="360" w:lineRule="auto"/>
        <w:ind w:left="0" w:right="-6" w:firstLine="0"/>
        <w:jc w:val="both"/>
        <w:rPr>
          <w:rFonts w:ascii="Myriad Pro" w:hAnsi="Myriad Pro"/>
        </w:rPr>
      </w:pPr>
      <w:r w:rsidRPr="005301B2">
        <w:rPr>
          <w:rFonts w:ascii="Myriad Pro" w:hAnsi="Myriad Pro"/>
        </w:rPr>
        <w:t>inoltrare istanze e inviare la documentazione richiesta dai diversi uffici competenti,</w:t>
      </w:r>
    </w:p>
    <w:p w14:paraId="653067E2" w14:textId="77777777" w:rsidR="001F7DF3" w:rsidRPr="005301B2" w:rsidRDefault="001F7DF3" w:rsidP="001F7DF3">
      <w:pPr>
        <w:pStyle w:val="Corpotesto"/>
        <w:numPr>
          <w:ilvl w:val="0"/>
          <w:numId w:val="44"/>
        </w:numPr>
        <w:spacing w:line="360" w:lineRule="auto"/>
        <w:ind w:left="0" w:right="-6" w:firstLine="0"/>
        <w:jc w:val="both"/>
        <w:rPr>
          <w:rFonts w:ascii="Myriad Pro" w:hAnsi="Myriad Pro"/>
        </w:rPr>
      </w:pPr>
      <w:r w:rsidRPr="005301B2">
        <w:rPr>
          <w:rFonts w:ascii="Myriad Pro" w:hAnsi="Myriad Pro"/>
        </w:rPr>
        <w:t>gestire le proprie scadenze,</w:t>
      </w:r>
    </w:p>
    <w:p w14:paraId="0D0E256B" w14:textId="77777777" w:rsidR="001F7DF3" w:rsidRPr="005301B2" w:rsidRDefault="001F7DF3" w:rsidP="001F7DF3">
      <w:pPr>
        <w:pStyle w:val="Corpotesto"/>
        <w:numPr>
          <w:ilvl w:val="0"/>
          <w:numId w:val="44"/>
        </w:numPr>
        <w:spacing w:line="360" w:lineRule="auto"/>
        <w:ind w:left="0" w:right="-6" w:firstLine="0"/>
        <w:jc w:val="both"/>
        <w:rPr>
          <w:rFonts w:ascii="Myriad Pro" w:hAnsi="Myriad Pro"/>
        </w:rPr>
      </w:pPr>
      <w:r w:rsidRPr="005301B2">
        <w:rPr>
          <w:rFonts w:ascii="Myriad Pro" w:hAnsi="Myriad Pro"/>
        </w:rPr>
        <w:t>ricevere notifiche e avvisi,</w:t>
      </w:r>
    </w:p>
    <w:p w14:paraId="72BE24F4" w14:textId="77777777" w:rsidR="001F7DF3" w:rsidRPr="001F62AC" w:rsidRDefault="001F7DF3" w:rsidP="001F7DF3">
      <w:pPr>
        <w:pStyle w:val="Corpotesto"/>
        <w:numPr>
          <w:ilvl w:val="0"/>
          <w:numId w:val="44"/>
        </w:numPr>
        <w:spacing w:line="360" w:lineRule="auto"/>
        <w:ind w:left="0" w:right="-6" w:firstLine="0"/>
        <w:jc w:val="both"/>
        <w:rPr>
          <w:rFonts w:ascii="Myriad Pro" w:hAnsi="Myriad Pro"/>
        </w:rPr>
      </w:pPr>
      <w:r w:rsidRPr="005301B2">
        <w:rPr>
          <w:rFonts w:ascii="Myriad Pro" w:hAnsi="Myriad Pro"/>
        </w:rPr>
        <w:t xml:space="preserve">consultare la propria posizione anagrafica </w:t>
      </w:r>
      <w:r w:rsidRPr="001F62AC">
        <w:rPr>
          <w:rFonts w:ascii="Myriad Pro" w:hAnsi="Myriad Pro"/>
        </w:rPr>
        <w:t>e contributiva,</w:t>
      </w:r>
    </w:p>
    <w:p w14:paraId="7947D73C" w14:textId="5B766BDD" w:rsidR="002E64A6" w:rsidRDefault="001F7DF3" w:rsidP="00433DBC">
      <w:pPr>
        <w:pStyle w:val="Corpotesto"/>
        <w:numPr>
          <w:ilvl w:val="0"/>
          <w:numId w:val="44"/>
        </w:numPr>
        <w:spacing w:line="360" w:lineRule="auto"/>
        <w:ind w:left="0" w:right="-6" w:firstLine="0"/>
        <w:jc w:val="both"/>
        <w:rPr>
          <w:rFonts w:ascii="Myriad Pro" w:hAnsi="Myriad Pro"/>
        </w:rPr>
      </w:pPr>
      <w:r w:rsidRPr="001F62AC">
        <w:rPr>
          <w:rFonts w:ascii="Myriad Pro" w:hAnsi="Myriad Pro"/>
        </w:rPr>
        <w:t>fissare appuntamenti</w:t>
      </w:r>
      <w:r w:rsidR="002E64A6">
        <w:rPr>
          <w:rFonts w:ascii="Myriad Pro" w:hAnsi="Myriad Pro"/>
        </w:rPr>
        <w:t>.</w:t>
      </w:r>
    </w:p>
    <w:p w14:paraId="2C5DC560" w14:textId="77777777" w:rsidR="001F6B51" w:rsidRPr="001F6B51" w:rsidRDefault="001F6B51" w:rsidP="002908D6">
      <w:pPr>
        <w:spacing w:after="0" w:line="360" w:lineRule="auto"/>
        <w:ind w:right="-6"/>
        <w:jc w:val="both"/>
        <w:rPr>
          <w:rFonts w:ascii="Myriad Pro" w:hAnsi="Myriad Pro"/>
          <w:sz w:val="16"/>
          <w:szCs w:val="16"/>
        </w:rPr>
      </w:pPr>
    </w:p>
    <w:p w14:paraId="79C0B9DE" w14:textId="022E47FC" w:rsidR="00022F2F" w:rsidRPr="005301B2" w:rsidRDefault="00022F2F" w:rsidP="002908D6">
      <w:pPr>
        <w:pStyle w:val="Corpotesto"/>
        <w:spacing w:line="360" w:lineRule="auto"/>
        <w:jc w:val="both"/>
        <w:rPr>
          <w:rFonts w:ascii="Myriad Pro" w:hAnsi="Myriad Pro"/>
        </w:rPr>
      </w:pPr>
      <w:r w:rsidRPr="005301B2">
        <w:rPr>
          <w:rFonts w:ascii="Myriad Pro" w:hAnsi="Myriad Pro"/>
        </w:rPr>
        <w:t xml:space="preserve">Adottare </w:t>
      </w:r>
      <w:r w:rsidR="002E64A6">
        <w:rPr>
          <w:rFonts w:ascii="Myriad Pro" w:hAnsi="Myriad Pro"/>
        </w:rPr>
        <w:t>SIOPI</w:t>
      </w:r>
      <w:r w:rsidR="002E64A6" w:rsidRPr="005301B2">
        <w:rPr>
          <w:rFonts w:ascii="Myriad Pro" w:hAnsi="Myriad Pro"/>
        </w:rPr>
        <w:t>,</w:t>
      </w:r>
      <w:r w:rsidR="002E64A6">
        <w:rPr>
          <w:rFonts w:ascii="Myriad Pro" w:hAnsi="Myriad Pro"/>
        </w:rPr>
        <w:t xml:space="preserve"> dunque,</w:t>
      </w:r>
      <w:r w:rsidRPr="005301B2">
        <w:rPr>
          <w:rFonts w:ascii="Myriad Pro" w:hAnsi="Myriad Pro"/>
        </w:rPr>
        <w:t xml:space="preserve"> vuol dire</w:t>
      </w:r>
      <w:r w:rsidR="002E64A6">
        <w:rPr>
          <w:rFonts w:ascii="Myriad Pro" w:hAnsi="Myriad Pro"/>
        </w:rPr>
        <w:t xml:space="preserve">, </w:t>
      </w:r>
      <w:r w:rsidRPr="005301B2">
        <w:rPr>
          <w:rFonts w:ascii="Myriad Pro" w:hAnsi="Myriad Pro"/>
        </w:rPr>
        <w:t>da un lato, attuare un vero e proprio cambio di paradigma, che pone il cittadino a</w:t>
      </w:r>
      <w:r w:rsidR="001F6B51">
        <w:rPr>
          <w:rFonts w:ascii="Myriad Pro" w:hAnsi="Myriad Pro"/>
        </w:rPr>
        <w:t>l centro delle relazioni con l’E</w:t>
      </w:r>
      <w:r w:rsidRPr="005301B2">
        <w:rPr>
          <w:rFonts w:ascii="Myriad Pro" w:hAnsi="Myriad Pro"/>
        </w:rPr>
        <w:t>nte, e</w:t>
      </w:r>
      <w:r w:rsidR="000570E9">
        <w:rPr>
          <w:rFonts w:ascii="Myriad Pro" w:hAnsi="Myriad Pro"/>
        </w:rPr>
        <w:t>,</w:t>
      </w:r>
      <w:r w:rsidRPr="005301B2">
        <w:rPr>
          <w:rFonts w:ascii="Myriad Pro" w:hAnsi="Myriad Pro"/>
        </w:rPr>
        <w:t xml:space="preserve"> dall’altro</w:t>
      </w:r>
      <w:r w:rsidR="000570E9">
        <w:rPr>
          <w:rFonts w:ascii="Myriad Pro" w:hAnsi="Myriad Pro"/>
        </w:rPr>
        <w:t>,</w:t>
      </w:r>
      <w:r w:rsidRPr="005301B2">
        <w:rPr>
          <w:rFonts w:ascii="Myriad Pro" w:hAnsi="Myriad Pro"/>
        </w:rPr>
        <w:t xml:space="preserve"> scegliere una soluzione </w:t>
      </w:r>
      <w:r w:rsidRPr="005301B2">
        <w:rPr>
          <w:rFonts w:ascii="Myriad Pro" w:hAnsi="Myriad Pro"/>
          <w:u w:val="single"/>
        </w:rPr>
        <w:t>completamente conforme alle nuove modifiche del CAD apportate dal Dl Semplificazioni</w:t>
      </w:r>
      <w:r w:rsidRPr="005301B2">
        <w:rPr>
          <w:rFonts w:ascii="Myriad Pro" w:hAnsi="Myriad Pro"/>
        </w:rPr>
        <w:t xml:space="preserve">. </w:t>
      </w:r>
    </w:p>
    <w:p w14:paraId="3957D42A" w14:textId="3B621717" w:rsidR="002E64A6" w:rsidRPr="005301B2" w:rsidRDefault="00022F2F" w:rsidP="00022F2F">
      <w:pPr>
        <w:spacing w:line="360" w:lineRule="auto"/>
        <w:jc w:val="both"/>
        <w:rPr>
          <w:rFonts w:ascii="Myriad Pro" w:hAnsi="Myriad Pro"/>
          <w:sz w:val="24"/>
          <w:szCs w:val="24"/>
        </w:rPr>
      </w:pPr>
      <w:r w:rsidRPr="005301B2">
        <w:rPr>
          <w:rFonts w:ascii="Myriad Pro" w:hAnsi="Myriad Pro"/>
          <w:sz w:val="24"/>
          <w:szCs w:val="24"/>
        </w:rPr>
        <w:t xml:space="preserve">La tabella di seguito riassume gli </w:t>
      </w:r>
      <w:r w:rsidRPr="005301B2">
        <w:rPr>
          <w:rFonts w:ascii="Myriad Pro" w:hAnsi="Myriad Pro"/>
          <w:b/>
          <w:sz w:val="24"/>
          <w:szCs w:val="24"/>
        </w:rPr>
        <w:t>obiettivi normativi</w:t>
      </w:r>
      <w:r w:rsidRPr="005301B2">
        <w:rPr>
          <w:rFonts w:ascii="Myriad Pro" w:hAnsi="Myriad Pro"/>
          <w:sz w:val="24"/>
          <w:szCs w:val="24"/>
        </w:rPr>
        <w:t xml:space="preserve"> che si raggiungono implementando la piattaforma</w:t>
      </w:r>
      <w:r>
        <w:rPr>
          <w:rFonts w:ascii="Myriad Pro" w:hAnsi="Myriad Pro"/>
          <w:sz w:val="24"/>
          <w:szCs w:val="24"/>
        </w:rPr>
        <w:t xml:space="preserve"> SIOPI</w:t>
      </w:r>
      <w:r w:rsidRPr="005301B2">
        <w:rPr>
          <w:rFonts w:ascii="Myriad Pro" w:hAnsi="Myriad Pro"/>
          <w:sz w:val="24"/>
          <w:szCs w:val="24"/>
        </w:rPr>
        <w:t>.</w:t>
      </w:r>
    </w:p>
    <w:tbl>
      <w:tblPr>
        <w:tblStyle w:val="TableNormal"/>
        <w:tblW w:w="96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5"/>
        <w:gridCol w:w="4121"/>
      </w:tblGrid>
      <w:tr w:rsidR="00022F2F" w:rsidRPr="005301B2" w14:paraId="17BFD80F" w14:textId="77777777" w:rsidTr="00E86592">
        <w:trPr>
          <w:trHeight w:val="510"/>
        </w:trPr>
        <w:tc>
          <w:tcPr>
            <w:tcW w:w="5515" w:type="dxa"/>
            <w:shd w:val="clear" w:color="auto" w:fill="DDD9C3"/>
          </w:tcPr>
          <w:p w14:paraId="40707826" w14:textId="77777777" w:rsidR="00022F2F" w:rsidRPr="005301B2" w:rsidRDefault="00022F2F" w:rsidP="00E86592">
            <w:pPr>
              <w:pStyle w:val="TableParagraph"/>
              <w:spacing w:before="137" w:line="360" w:lineRule="auto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301B2">
              <w:rPr>
                <w:rFonts w:ascii="Myriad Pro" w:hAnsi="Myriad Pro"/>
                <w:b/>
                <w:sz w:val="24"/>
                <w:szCs w:val="24"/>
              </w:rPr>
              <w:t>AZIONI</w:t>
            </w:r>
          </w:p>
        </w:tc>
        <w:tc>
          <w:tcPr>
            <w:tcW w:w="4121" w:type="dxa"/>
            <w:shd w:val="clear" w:color="auto" w:fill="DDD9C3"/>
          </w:tcPr>
          <w:p w14:paraId="35BE303C" w14:textId="77777777" w:rsidR="00022F2F" w:rsidRPr="006A5E5F" w:rsidRDefault="00022F2F" w:rsidP="00E86592">
            <w:pPr>
              <w:pStyle w:val="TableParagraph"/>
              <w:spacing w:before="137" w:line="360" w:lineRule="auto"/>
              <w:ind w:left="313" w:right="318"/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proofErr w:type="spellStart"/>
            <w:r>
              <w:rPr>
                <w:rFonts w:ascii="Myriad Pro" w:hAnsi="Myriad Pro"/>
                <w:b/>
                <w:sz w:val="24"/>
                <w:szCs w:val="24"/>
              </w:rPr>
              <w:t>Obiettivo</w:t>
            </w:r>
            <w:proofErr w:type="spellEnd"/>
            <w:r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yriad Pro" w:hAnsi="Myriad Pro"/>
                <w:b/>
                <w:sz w:val="24"/>
                <w:szCs w:val="24"/>
              </w:rPr>
              <w:t>Normativo</w:t>
            </w:r>
            <w:proofErr w:type="spellEnd"/>
          </w:p>
          <w:p w14:paraId="5C4D2CE3" w14:textId="77777777" w:rsidR="00022F2F" w:rsidRPr="006A5E5F" w:rsidRDefault="00022F2F" w:rsidP="00E86592">
            <w:pPr>
              <w:pStyle w:val="TableParagraph"/>
              <w:spacing w:before="137" w:line="360" w:lineRule="auto"/>
              <w:ind w:left="313" w:right="318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proofErr w:type="spellStart"/>
            <w:r w:rsidRPr="006A5E5F">
              <w:rPr>
                <w:rFonts w:ascii="Myriad Pro" w:hAnsi="Myriad Pro"/>
                <w:b/>
                <w:sz w:val="20"/>
                <w:szCs w:val="20"/>
              </w:rPr>
              <w:t>Decreto-Legge</w:t>
            </w:r>
            <w:proofErr w:type="spellEnd"/>
            <w:r w:rsidRPr="006A5E5F">
              <w:rPr>
                <w:rFonts w:ascii="Myriad Pro" w:hAnsi="Myriad Pro"/>
                <w:b/>
                <w:sz w:val="20"/>
                <w:szCs w:val="20"/>
              </w:rPr>
              <w:t xml:space="preserve"> 16 </w:t>
            </w:r>
            <w:proofErr w:type="spellStart"/>
            <w:r w:rsidRPr="006A5E5F">
              <w:rPr>
                <w:rFonts w:ascii="Myriad Pro" w:hAnsi="Myriad Pro"/>
                <w:b/>
                <w:sz w:val="20"/>
                <w:szCs w:val="20"/>
              </w:rPr>
              <w:t>luglio</w:t>
            </w:r>
            <w:proofErr w:type="spellEnd"/>
            <w:r w:rsidRPr="006A5E5F">
              <w:rPr>
                <w:rFonts w:ascii="Myriad Pro" w:hAnsi="Myriad Pro"/>
                <w:b/>
                <w:sz w:val="20"/>
                <w:szCs w:val="20"/>
              </w:rPr>
              <w:t xml:space="preserve"> 2020 n. 76</w:t>
            </w:r>
          </w:p>
        </w:tc>
      </w:tr>
      <w:tr w:rsidR="00022F2F" w:rsidRPr="005301B2" w14:paraId="62D2090A" w14:textId="77777777" w:rsidTr="00E86592">
        <w:trPr>
          <w:trHeight w:val="535"/>
        </w:trPr>
        <w:tc>
          <w:tcPr>
            <w:tcW w:w="5515" w:type="dxa"/>
            <w:shd w:val="clear" w:color="auto" w:fill="FFFFFF" w:themeFill="background1"/>
          </w:tcPr>
          <w:p w14:paraId="35D077E3" w14:textId="77777777" w:rsidR="00022F2F" w:rsidRPr="001F62AC" w:rsidRDefault="00022F2F" w:rsidP="00E86592">
            <w:pPr>
              <w:pStyle w:val="TableParagraph"/>
              <w:spacing w:before="137" w:line="276" w:lineRule="auto"/>
              <w:ind w:left="252" w:right="270"/>
              <w:jc w:val="both"/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  <w:r w:rsidRPr="001F62AC">
              <w:rPr>
                <w:rFonts w:ascii="Myriad Pro" w:hAnsi="Myriad Pro"/>
                <w:b/>
                <w:sz w:val="20"/>
                <w:szCs w:val="20"/>
                <w:lang w:val="it-IT"/>
              </w:rPr>
              <w:t>Digitalizzazione dei servizi rivolti ai cittadini e alle imprese</w:t>
            </w:r>
          </w:p>
        </w:tc>
        <w:tc>
          <w:tcPr>
            <w:tcW w:w="4121" w:type="dxa"/>
            <w:shd w:val="clear" w:color="auto" w:fill="FFFFFF" w:themeFill="background1"/>
          </w:tcPr>
          <w:p w14:paraId="19942166" w14:textId="77777777" w:rsidR="00022F2F" w:rsidRPr="001F62AC" w:rsidRDefault="00022F2F" w:rsidP="00E86592">
            <w:pPr>
              <w:pStyle w:val="TableParagraph"/>
              <w:spacing w:before="137" w:line="276" w:lineRule="auto"/>
              <w:ind w:left="313" w:right="318"/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1F62AC">
              <w:rPr>
                <w:rFonts w:ascii="Myriad Pro" w:hAnsi="Myriad Pro"/>
                <w:sz w:val="20"/>
                <w:szCs w:val="20"/>
              </w:rPr>
              <w:t>art. 24, comma 1-quater</w:t>
            </w:r>
          </w:p>
        </w:tc>
      </w:tr>
      <w:tr w:rsidR="00022F2F" w:rsidRPr="005301B2" w14:paraId="0506353C" w14:textId="77777777" w:rsidTr="00E86592">
        <w:trPr>
          <w:trHeight w:val="510"/>
        </w:trPr>
        <w:tc>
          <w:tcPr>
            <w:tcW w:w="5515" w:type="dxa"/>
            <w:shd w:val="clear" w:color="auto" w:fill="FFFFFF" w:themeFill="background1"/>
          </w:tcPr>
          <w:p w14:paraId="2EB1AD4F" w14:textId="77777777" w:rsidR="00022F2F" w:rsidRPr="001F62AC" w:rsidRDefault="00022F2F" w:rsidP="00E86592">
            <w:pPr>
              <w:pStyle w:val="TableParagraph"/>
              <w:spacing w:before="137" w:line="276" w:lineRule="auto"/>
              <w:ind w:left="252"/>
              <w:jc w:val="both"/>
              <w:rPr>
                <w:rFonts w:ascii="Myriad Pro" w:hAnsi="Myriad Pro"/>
                <w:b/>
                <w:sz w:val="20"/>
                <w:szCs w:val="20"/>
                <w:lang w:val="it-IT"/>
              </w:rPr>
            </w:pPr>
            <w:r w:rsidRPr="001F62AC">
              <w:rPr>
                <w:rFonts w:ascii="Myriad Pro" w:hAnsi="Myriad Pro"/>
                <w:b/>
                <w:sz w:val="20"/>
                <w:szCs w:val="20"/>
                <w:lang w:val="it-IT"/>
              </w:rPr>
              <w:t>Integrazione con SPID e CIE</w:t>
            </w:r>
          </w:p>
        </w:tc>
        <w:tc>
          <w:tcPr>
            <w:tcW w:w="4121" w:type="dxa"/>
            <w:shd w:val="clear" w:color="auto" w:fill="FFFFFF" w:themeFill="background1"/>
          </w:tcPr>
          <w:p w14:paraId="71528005" w14:textId="77777777" w:rsidR="00022F2F" w:rsidRPr="001F62AC" w:rsidRDefault="00022F2F" w:rsidP="00E86592">
            <w:pPr>
              <w:pStyle w:val="TableParagraph"/>
              <w:spacing w:before="137" w:line="276" w:lineRule="auto"/>
              <w:ind w:left="313" w:right="318"/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1F62AC">
              <w:rPr>
                <w:rFonts w:ascii="Myriad Pro" w:hAnsi="Myriad Pro"/>
                <w:sz w:val="20"/>
                <w:szCs w:val="20"/>
              </w:rPr>
              <w:t xml:space="preserve">art. 24, comma 1, </w:t>
            </w:r>
            <w:proofErr w:type="spellStart"/>
            <w:r w:rsidRPr="001F62AC">
              <w:rPr>
                <w:rFonts w:ascii="Myriad Pro" w:hAnsi="Myriad Pro"/>
                <w:sz w:val="20"/>
                <w:szCs w:val="20"/>
              </w:rPr>
              <w:t>lett</w:t>
            </w:r>
            <w:proofErr w:type="spellEnd"/>
            <w:r w:rsidRPr="001F62AC">
              <w:rPr>
                <w:rFonts w:ascii="Myriad Pro" w:hAnsi="Myriad Pro"/>
                <w:sz w:val="20"/>
                <w:szCs w:val="20"/>
              </w:rPr>
              <w:t xml:space="preserve"> e, par. 6); art. 24, comma 4</w:t>
            </w:r>
          </w:p>
        </w:tc>
      </w:tr>
      <w:tr w:rsidR="00022F2F" w:rsidRPr="005301B2" w14:paraId="64C8B063" w14:textId="77777777" w:rsidTr="00E86592">
        <w:trPr>
          <w:trHeight w:val="510"/>
        </w:trPr>
        <w:tc>
          <w:tcPr>
            <w:tcW w:w="5515" w:type="dxa"/>
            <w:shd w:val="clear" w:color="auto" w:fill="FFFFFF" w:themeFill="background1"/>
          </w:tcPr>
          <w:p w14:paraId="5A34E42F" w14:textId="77777777" w:rsidR="00022F2F" w:rsidRPr="001F62AC" w:rsidRDefault="00022F2F" w:rsidP="00E86592">
            <w:pPr>
              <w:pStyle w:val="TableParagraph"/>
              <w:spacing w:before="137" w:line="276" w:lineRule="auto"/>
              <w:ind w:left="252"/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proofErr w:type="spellStart"/>
            <w:r w:rsidRPr="001F62AC">
              <w:rPr>
                <w:rFonts w:ascii="Myriad Pro" w:hAnsi="Myriad Pro"/>
                <w:b/>
                <w:sz w:val="20"/>
                <w:szCs w:val="20"/>
              </w:rPr>
              <w:t>Integrazione</w:t>
            </w:r>
            <w:proofErr w:type="spellEnd"/>
            <w:r w:rsidRPr="001F62AC">
              <w:rPr>
                <w:rFonts w:ascii="Myriad Pro" w:hAnsi="Myriad Pro"/>
                <w:b/>
                <w:sz w:val="20"/>
                <w:szCs w:val="20"/>
              </w:rPr>
              <w:t xml:space="preserve"> con app IO</w:t>
            </w:r>
          </w:p>
        </w:tc>
        <w:tc>
          <w:tcPr>
            <w:tcW w:w="4121" w:type="dxa"/>
            <w:shd w:val="clear" w:color="auto" w:fill="FFFFFF" w:themeFill="background1"/>
          </w:tcPr>
          <w:p w14:paraId="3A22D16A" w14:textId="77777777" w:rsidR="00022F2F" w:rsidRPr="001F62AC" w:rsidRDefault="00022F2F" w:rsidP="00E86592">
            <w:pPr>
              <w:pStyle w:val="TableParagraph"/>
              <w:spacing w:before="137" w:line="276" w:lineRule="auto"/>
              <w:ind w:left="313" w:right="318"/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r w:rsidRPr="001F62AC">
              <w:rPr>
                <w:rFonts w:ascii="Myriad Pro" w:hAnsi="Myriad Pro"/>
                <w:sz w:val="20"/>
                <w:szCs w:val="20"/>
              </w:rPr>
              <w:t xml:space="preserve">art. 24, comma 1, </w:t>
            </w:r>
            <w:proofErr w:type="spellStart"/>
            <w:r w:rsidRPr="001F62AC">
              <w:rPr>
                <w:rFonts w:ascii="Myriad Pro" w:hAnsi="Myriad Pro"/>
                <w:sz w:val="20"/>
                <w:szCs w:val="20"/>
              </w:rPr>
              <w:t>lett</w:t>
            </w:r>
            <w:proofErr w:type="spellEnd"/>
            <w:r w:rsidRPr="001F62AC">
              <w:rPr>
                <w:rFonts w:ascii="Myriad Pro" w:hAnsi="Myriad Pro"/>
                <w:sz w:val="20"/>
                <w:szCs w:val="20"/>
              </w:rPr>
              <w:t>. f, par. 2)</w:t>
            </w:r>
          </w:p>
        </w:tc>
      </w:tr>
      <w:tr w:rsidR="00022F2F" w:rsidRPr="005301B2" w14:paraId="08C68568" w14:textId="77777777" w:rsidTr="00E86592">
        <w:trPr>
          <w:trHeight w:val="510"/>
        </w:trPr>
        <w:tc>
          <w:tcPr>
            <w:tcW w:w="5515" w:type="dxa"/>
            <w:shd w:val="clear" w:color="auto" w:fill="FFFFFF" w:themeFill="background1"/>
          </w:tcPr>
          <w:p w14:paraId="0223C0DA" w14:textId="77777777" w:rsidR="00022F2F" w:rsidRPr="001F62AC" w:rsidRDefault="00022F2F" w:rsidP="00E86592">
            <w:pPr>
              <w:pStyle w:val="TableParagraph"/>
              <w:spacing w:before="137" w:line="276" w:lineRule="auto"/>
              <w:ind w:left="252"/>
              <w:jc w:val="both"/>
              <w:rPr>
                <w:rFonts w:ascii="Myriad Pro" w:hAnsi="Myriad Pro"/>
                <w:b/>
                <w:sz w:val="20"/>
                <w:szCs w:val="20"/>
              </w:rPr>
            </w:pPr>
            <w:proofErr w:type="spellStart"/>
            <w:r w:rsidRPr="001F62AC">
              <w:rPr>
                <w:rFonts w:ascii="Myriad Pro" w:hAnsi="Myriad Pro"/>
                <w:b/>
                <w:sz w:val="20"/>
                <w:szCs w:val="20"/>
              </w:rPr>
              <w:t>Interoperabilità</w:t>
            </w:r>
            <w:proofErr w:type="spellEnd"/>
            <w:r w:rsidRPr="001F62AC">
              <w:rPr>
                <w:rFonts w:ascii="Myriad Pro" w:hAnsi="Myriad Pro"/>
                <w:b/>
                <w:sz w:val="20"/>
                <w:szCs w:val="20"/>
              </w:rPr>
              <w:t xml:space="preserve"> con </w:t>
            </w:r>
            <w:proofErr w:type="spellStart"/>
            <w:r w:rsidRPr="001F62AC">
              <w:rPr>
                <w:rFonts w:ascii="Myriad Pro" w:hAnsi="Myriad Pro"/>
                <w:b/>
                <w:sz w:val="20"/>
                <w:szCs w:val="20"/>
              </w:rPr>
              <w:t>pagoPa</w:t>
            </w:r>
            <w:proofErr w:type="spellEnd"/>
          </w:p>
        </w:tc>
        <w:tc>
          <w:tcPr>
            <w:tcW w:w="4121" w:type="dxa"/>
            <w:shd w:val="clear" w:color="auto" w:fill="FFFFFF" w:themeFill="background1"/>
          </w:tcPr>
          <w:p w14:paraId="30AA1A7A" w14:textId="77777777" w:rsidR="00022F2F" w:rsidRPr="001F62AC" w:rsidRDefault="00022F2F" w:rsidP="00E86592">
            <w:pPr>
              <w:pStyle w:val="TableParagraph"/>
              <w:spacing w:before="137" w:line="276" w:lineRule="auto"/>
              <w:ind w:left="313" w:right="318"/>
              <w:jc w:val="both"/>
              <w:rPr>
                <w:rFonts w:ascii="Myriad Pro" w:hAnsi="Myriad Pro"/>
                <w:sz w:val="20"/>
                <w:szCs w:val="20"/>
              </w:rPr>
            </w:pPr>
            <w:r w:rsidRPr="001F62AC">
              <w:rPr>
                <w:rFonts w:ascii="Myriad Pro" w:hAnsi="Myriad Pro"/>
                <w:sz w:val="20"/>
                <w:szCs w:val="20"/>
              </w:rPr>
              <w:t xml:space="preserve">art. 24, comma 2, </w:t>
            </w:r>
            <w:proofErr w:type="spellStart"/>
            <w:r w:rsidRPr="001F62AC">
              <w:rPr>
                <w:rFonts w:ascii="Myriad Pro" w:hAnsi="Myriad Pro"/>
                <w:sz w:val="20"/>
                <w:szCs w:val="20"/>
              </w:rPr>
              <w:t>lett</w:t>
            </w:r>
            <w:proofErr w:type="spellEnd"/>
            <w:r w:rsidRPr="001F62AC">
              <w:rPr>
                <w:rFonts w:ascii="Myriad Pro" w:hAnsi="Myriad Pro"/>
                <w:sz w:val="20"/>
                <w:szCs w:val="20"/>
              </w:rPr>
              <w:t>. a)</w:t>
            </w:r>
          </w:p>
        </w:tc>
      </w:tr>
    </w:tbl>
    <w:p w14:paraId="2167D1E2" w14:textId="77777777" w:rsidR="002908D6" w:rsidRDefault="002908D6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</w:rPr>
      </w:pPr>
    </w:p>
    <w:p w14:paraId="26EB87B8" w14:textId="77777777" w:rsidR="002908D6" w:rsidRDefault="002908D6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</w:rPr>
      </w:pPr>
    </w:p>
    <w:p w14:paraId="34C275A9" w14:textId="77777777" w:rsidR="002908D6" w:rsidRDefault="002908D6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</w:rPr>
      </w:pPr>
    </w:p>
    <w:p w14:paraId="0607F510" w14:textId="77777777" w:rsidR="00DC4BB6" w:rsidRDefault="00291F89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b/>
          <w:color w:val="000000"/>
        </w:rPr>
      </w:pPr>
      <w:r w:rsidRPr="002908D6">
        <w:rPr>
          <w:rFonts w:ascii="Myriad Pro" w:hAnsi="Myriad Pro" w:cs="Arial"/>
          <w:color w:val="000000"/>
        </w:rPr>
        <w:lastRenderedPageBreak/>
        <w:t xml:space="preserve">L’iscrizione al </w:t>
      </w:r>
      <w:proofErr w:type="spellStart"/>
      <w:r w:rsidRPr="002908D6">
        <w:rPr>
          <w:rFonts w:ascii="Myriad Pro" w:hAnsi="Myriad Pro" w:cs="Arial"/>
          <w:color w:val="000000"/>
        </w:rPr>
        <w:t>Webinar</w:t>
      </w:r>
      <w:proofErr w:type="spellEnd"/>
      <w:r w:rsidRPr="002908D6">
        <w:rPr>
          <w:rFonts w:ascii="Myriad Pro" w:hAnsi="Myriad Pro" w:cs="Arial"/>
          <w:color w:val="000000"/>
        </w:rPr>
        <w:t xml:space="preserve"> è gratuita e dovrà essere effettuata accedendo al seguente link:</w:t>
      </w:r>
      <w:r w:rsidRPr="002908D6">
        <w:rPr>
          <w:rFonts w:ascii="Myriad Pro" w:hAnsi="Myriad Pro" w:cs="Arial"/>
          <w:b/>
          <w:color w:val="000000"/>
        </w:rPr>
        <w:t xml:space="preserve"> </w:t>
      </w:r>
    </w:p>
    <w:p w14:paraId="134527C0" w14:textId="77777777" w:rsidR="00DC4BB6" w:rsidRDefault="00DC4BB6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b/>
          <w:color w:val="000000"/>
        </w:rPr>
      </w:pPr>
    </w:p>
    <w:p w14:paraId="5F12A220" w14:textId="77777777" w:rsidR="00DC4BB6" w:rsidRDefault="009C4E89" w:rsidP="00291F89">
      <w:pPr>
        <w:pStyle w:val="NormaleWeb"/>
        <w:spacing w:before="0" w:beforeAutospacing="0" w:after="0" w:afterAutospacing="0"/>
        <w:jc w:val="both"/>
        <w:rPr>
          <w:rStyle w:val="Collegamentoipertestuale"/>
          <w:rFonts w:ascii="Myriad Pro" w:hAnsi="Myriad Pro" w:cs="Arial"/>
          <w:color w:val="000000" w:themeColor="text1"/>
          <w:u w:val="none"/>
        </w:rPr>
      </w:pPr>
      <w:hyperlink r:id="rId8" w:history="1">
        <w:r w:rsidR="004072F4" w:rsidRPr="004072F4">
          <w:rPr>
            <w:rStyle w:val="Collegamentoipertestuale"/>
            <w:rFonts w:ascii="Myriad Pro" w:hAnsi="Myriad Pro" w:cs="Arial"/>
          </w:rPr>
          <w:t>bit.ly/3h6NJ8B</w:t>
        </w:r>
      </w:hyperlink>
      <w:r w:rsidR="00C93DE7">
        <w:rPr>
          <w:rStyle w:val="Collegamentoipertestuale"/>
          <w:rFonts w:ascii="Myriad Pro" w:hAnsi="Myriad Pro" w:cs="Arial"/>
        </w:rPr>
        <w:t xml:space="preserve"> </w:t>
      </w:r>
      <w:r w:rsidR="00C93DE7" w:rsidRPr="00C93DE7">
        <w:rPr>
          <w:rStyle w:val="Collegamentoipertestuale"/>
          <w:rFonts w:ascii="Myriad Pro" w:hAnsi="Myriad Pro" w:cs="Arial"/>
          <w:u w:val="none"/>
        </w:rPr>
        <w:t xml:space="preserve"> </w:t>
      </w:r>
      <w:r w:rsidR="00C93DE7" w:rsidRPr="00C93DE7">
        <w:rPr>
          <w:rStyle w:val="Collegamentoipertestuale"/>
          <w:rFonts w:ascii="Myriad Pro" w:hAnsi="Myriad Pro" w:cs="Arial"/>
          <w:color w:val="000000" w:themeColor="text1"/>
          <w:u w:val="none"/>
        </w:rPr>
        <w:t xml:space="preserve"> </w:t>
      </w:r>
    </w:p>
    <w:p w14:paraId="5848BB79" w14:textId="77777777" w:rsidR="00DC4BB6" w:rsidRDefault="00DC4BB6" w:rsidP="00291F89">
      <w:pPr>
        <w:pStyle w:val="NormaleWeb"/>
        <w:spacing w:before="0" w:beforeAutospacing="0" w:after="0" w:afterAutospacing="0"/>
        <w:jc w:val="both"/>
        <w:rPr>
          <w:rStyle w:val="Collegamentoipertestuale"/>
          <w:rFonts w:ascii="Myriad Pro" w:hAnsi="Myriad Pro" w:cs="Arial"/>
          <w:color w:val="000000" w:themeColor="text1"/>
          <w:u w:val="none"/>
        </w:rPr>
      </w:pPr>
    </w:p>
    <w:p w14:paraId="09959A53" w14:textId="68E29A5C" w:rsidR="00291F89" w:rsidRPr="00C93DE7" w:rsidRDefault="00C93DE7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b/>
          <w:color w:val="FF0000"/>
        </w:rPr>
      </w:pPr>
      <w:r w:rsidRPr="00C93DE7">
        <w:rPr>
          <w:rStyle w:val="Collegamentoipertestuale"/>
          <w:rFonts w:ascii="Myriad Pro" w:hAnsi="Myriad Pro" w:cs="Arial"/>
          <w:color w:val="000000" w:themeColor="text1"/>
          <w:u w:val="none"/>
        </w:rPr>
        <w:t>o</w:t>
      </w:r>
      <w:r>
        <w:rPr>
          <w:rStyle w:val="Collegamentoipertestuale"/>
          <w:rFonts w:ascii="Myriad Pro" w:hAnsi="Myriad Pro" w:cs="Arial"/>
          <w:color w:val="000000" w:themeColor="text1"/>
          <w:u w:val="none"/>
        </w:rPr>
        <w:t xml:space="preserve"> tramite </w:t>
      </w:r>
      <w:r w:rsidR="00DC4BB6">
        <w:rPr>
          <w:rStyle w:val="Collegamentoipertestuale"/>
          <w:rFonts w:ascii="Myriad Pro" w:hAnsi="Myriad Pro" w:cs="Arial"/>
          <w:color w:val="000000" w:themeColor="text1"/>
          <w:u w:val="none"/>
        </w:rPr>
        <w:t xml:space="preserve">il sito </w:t>
      </w:r>
      <w:proofErr w:type="spellStart"/>
      <w:r w:rsidR="00DC4BB6">
        <w:rPr>
          <w:rStyle w:val="Collegamentoipertestuale"/>
          <w:rFonts w:ascii="Myriad Pro" w:hAnsi="Myriad Pro" w:cs="Arial"/>
          <w:color w:val="000000" w:themeColor="text1"/>
          <w:u w:val="none"/>
        </w:rPr>
        <w:t>Publisys</w:t>
      </w:r>
      <w:proofErr w:type="spellEnd"/>
      <w:r w:rsidR="00DC4BB6">
        <w:rPr>
          <w:rStyle w:val="Collegamentoipertestuale"/>
          <w:rFonts w:ascii="Myriad Pro" w:hAnsi="Myriad Pro" w:cs="Arial"/>
          <w:color w:val="000000" w:themeColor="text1"/>
          <w:u w:val="none"/>
        </w:rPr>
        <w:t xml:space="preserve"> (</w:t>
      </w:r>
      <w:hyperlink r:id="rId9" w:history="1">
        <w:r w:rsidR="00DC4BB6" w:rsidRPr="006315AC">
          <w:rPr>
            <w:rStyle w:val="Collegamentoipertestuale"/>
            <w:rFonts w:ascii="Myriad Pro" w:hAnsi="Myriad Pro" w:cs="Arial"/>
          </w:rPr>
          <w:t>www.publisys.it</w:t>
        </w:r>
      </w:hyperlink>
      <w:r w:rsidR="00DC4BB6">
        <w:rPr>
          <w:rStyle w:val="Collegamentoipertestuale"/>
          <w:rFonts w:ascii="Myriad Pro" w:hAnsi="Myriad Pro" w:cs="Arial"/>
          <w:color w:val="000000" w:themeColor="text1"/>
          <w:u w:val="none"/>
        </w:rPr>
        <w:t xml:space="preserve"> )</w:t>
      </w:r>
      <w:bookmarkStart w:id="0" w:name="_GoBack"/>
      <w:bookmarkEnd w:id="0"/>
      <w:r w:rsidR="00DC4BB6">
        <w:rPr>
          <w:rStyle w:val="Collegamentoipertestuale"/>
          <w:rFonts w:ascii="Myriad Pro" w:hAnsi="Myriad Pro" w:cs="Arial"/>
          <w:color w:val="000000" w:themeColor="text1"/>
          <w:u w:val="none"/>
        </w:rPr>
        <w:t xml:space="preserve"> nella sezione </w:t>
      </w:r>
      <w:proofErr w:type="spellStart"/>
      <w:r w:rsidR="00DC4BB6">
        <w:rPr>
          <w:rStyle w:val="Collegamentoipertestuale"/>
          <w:rFonts w:ascii="Myriad Pro" w:hAnsi="Myriad Pro" w:cs="Arial"/>
          <w:color w:val="000000" w:themeColor="text1"/>
          <w:u w:val="none"/>
        </w:rPr>
        <w:t>Webinar</w:t>
      </w:r>
      <w:proofErr w:type="spellEnd"/>
      <w:r w:rsidR="00DC4BB6">
        <w:rPr>
          <w:rStyle w:val="Collegamentoipertestuale"/>
          <w:rFonts w:ascii="Myriad Pro" w:hAnsi="Myriad Pro" w:cs="Arial"/>
          <w:color w:val="000000" w:themeColor="text1"/>
          <w:u w:val="none"/>
        </w:rPr>
        <w:t xml:space="preserve">. </w:t>
      </w:r>
    </w:p>
    <w:p w14:paraId="64193A6C" w14:textId="77777777" w:rsidR="002908D6" w:rsidRPr="002908D6" w:rsidRDefault="002908D6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</w:rPr>
      </w:pPr>
    </w:p>
    <w:p w14:paraId="105DF39C" w14:textId="77777777" w:rsidR="00291F89" w:rsidRPr="002908D6" w:rsidRDefault="00291F89" w:rsidP="00291F89">
      <w:pPr>
        <w:pStyle w:val="NormaleWeb"/>
        <w:spacing w:before="0" w:beforeAutospacing="0" w:after="0" w:afterAutospacing="0"/>
        <w:jc w:val="both"/>
        <w:rPr>
          <w:rFonts w:ascii="Myriad Pro" w:hAnsi="Myriad Pro"/>
        </w:rPr>
      </w:pPr>
      <w:r w:rsidRPr="002908D6">
        <w:rPr>
          <w:rFonts w:ascii="Myriad Pro" w:hAnsi="Myriad Pro" w:cs="Arial"/>
          <w:color w:val="000000"/>
        </w:rPr>
        <w:t>Per qualsiasi ulteriore approfondimento è a disposizione la nostra Direzione Commerciale, ai recapiti indicati in calce.</w:t>
      </w:r>
    </w:p>
    <w:p w14:paraId="7F57529A" w14:textId="77777777" w:rsidR="00291F89" w:rsidRPr="002908D6" w:rsidRDefault="00291F89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</w:rPr>
      </w:pPr>
      <w:r w:rsidRPr="002908D6">
        <w:rPr>
          <w:rFonts w:ascii="Myriad Pro" w:hAnsi="Myriad Pro" w:cs="Arial"/>
          <w:color w:val="000000"/>
        </w:rPr>
        <w:t>Augurandoci la Sua presenza, inviamo distinti saluti.</w:t>
      </w:r>
    </w:p>
    <w:p w14:paraId="612E5837" w14:textId="77777777" w:rsidR="00291F89" w:rsidRDefault="00291F89" w:rsidP="00022F2F">
      <w:pPr>
        <w:spacing w:line="360" w:lineRule="auto"/>
        <w:ind w:right="-7"/>
        <w:jc w:val="both"/>
        <w:rPr>
          <w:rFonts w:ascii="Myriad Pro" w:hAnsi="Myriad Pro"/>
          <w:sz w:val="24"/>
          <w:szCs w:val="24"/>
        </w:rPr>
      </w:pPr>
    </w:p>
    <w:p w14:paraId="21BA72B1" w14:textId="77777777" w:rsidR="004072F4" w:rsidRPr="002908D6" w:rsidRDefault="004072F4" w:rsidP="00022F2F">
      <w:pPr>
        <w:spacing w:line="360" w:lineRule="auto"/>
        <w:ind w:right="-7"/>
        <w:jc w:val="both"/>
        <w:rPr>
          <w:rFonts w:ascii="Myriad Pro" w:hAnsi="Myriad Pro"/>
          <w:sz w:val="24"/>
          <w:szCs w:val="24"/>
        </w:rPr>
      </w:pPr>
    </w:p>
    <w:p w14:paraId="4F03F35E" w14:textId="77777777" w:rsidR="00291F89" w:rsidRPr="002908D6" w:rsidRDefault="00291F89" w:rsidP="004072F4">
      <w:pPr>
        <w:pStyle w:val="NormaleWeb"/>
        <w:spacing w:before="0" w:beforeAutospacing="0" w:after="0" w:afterAutospacing="0"/>
        <w:ind w:left="7371"/>
        <w:jc w:val="center"/>
        <w:rPr>
          <w:rFonts w:ascii="Myriad Pro" w:hAnsi="Myriad Pro" w:cs="Arial"/>
          <w:color w:val="000000"/>
        </w:rPr>
      </w:pPr>
      <w:proofErr w:type="spellStart"/>
      <w:r w:rsidRPr="002908D6">
        <w:rPr>
          <w:rFonts w:ascii="Myriad Pro" w:hAnsi="Myriad Pro" w:cs="Arial"/>
          <w:color w:val="000000"/>
        </w:rPr>
        <w:t>Publisys</w:t>
      </w:r>
      <w:proofErr w:type="spellEnd"/>
      <w:r w:rsidRPr="002908D6">
        <w:rPr>
          <w:rFonts w:ascii="Myriad Pro" w:hAnsi="Myriad Pro" w:cs="Arial"/>
          <w:color w:val="000000"/>
        </w:rPr>
        <w:t xml:space="preserve"> S.p.A.</w:t>
      </w:r>
    </w:p>
    <w:p w14:paraId="659C4A51" w14:textId="77777777" w:rsidR="00291F89" w:rsidRPr="002908D6" w:rsidRDefault="00291F89" w:rsidP="004072F4">
      <w:pPr>
        <w:pStyle w:val="NormaleWeb"/>
        <w:spacing w:before="0" w:beforeAutospacing="0" w:after="0" w:afterAutospacing="0"/>
        <w:ind w:left="7371"/>
        <w:jc w:val="center"/>
        <w:rPr>
          <w:rFonts w:ascii="Myriad Pro" w:hAnsi="Myriad Pro" w:cs="Arial"/>
          <w:color w:val="000000"/>
        </w:rPr>
      </w:pPr>
      <w:r w:rsidRPr="002908D6">
        <w:rPr>
          <w:rFonts w:ascii="Myriad Pro" w:hAnsi="Myriad Pro" w:cs="Arial"/>
          <w:color w:val="000000"/>
        </w:rPr>
        <w:t>Antonella Apostoli</w:t>
      </w:r>
    </w:p>
    <w:p w14:paraId="56DDCE51" w14:textId="77777777" w:rsidR="00291F89" w:rsidRPr="002908D6" w:rsidRDefault="00291F89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</w:rPr>
      </w:pPr>
    </w:p>
    <w:p w14:paraId="3D18EBFC" w14:textId="77777777" w:rsidR="005B1411" w:rsidRPr="002908D6" w:rsidRDefault="005B1411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</w:rPr>
      </w:pPr>
    </w:p>
    <w:p w14:paraId="5E19FE7A" w14:textId="77777777" w:rsidR="00291F89" w:rsidRPr="002908D6" w:rsidRDefault="00291F89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</w:rPr>
      </w:pPr>
    </w:p>
    <w:p w14:paraId="26448263" w14:textId="77777777" w:rsidR="00291F89" w:rsidRPr="002908D6" w:rsidRDefault="00291F89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</w:rPr>
      </w:pPr>
    </w:p>
    <w:p w14:paraId="41E52294" w14:textId="77777777" w:rsidR="00291F89" w:rsidRPr="002908D6" w:rsidRDefault="00291F89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</w:rPr>
      </w:pPr>
      <w:r w:rsidRPr="002908D6">
        <w:rPr>
          <w:rFonts w:ascii="Myriad Pro" w:hAnsi="Myriad Pro" w:cs="Arial"/>
          <w:color w:val="000000"/>
        </w:rPr>
        <w:t>Direzione Commerciale</w:t>
      </w:r>
    </w:p>
    <w:p w14:paraId="0E6C6475" w14:textId="77777777" w:rsidR="00291F89" w:rsidRPr="002908D6" w:rsidRDefault="00291F89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</w:rPr>
      </w:pPr>
      <w:r w:rsidRPr="002908D6">
        <w:rPr>
          <w:rFonts w:ascii="Myriad Pro" w:hAnsi="Myriad Pro" w:cs="Arial"/>
          <w:color w:val="000000"/>
        </w:rPr>
        <w:t>Antonella Apostoli</w:t>
      </w:r>
    </w:p>
    <w:p w14:paraId="6F568410" w14:textId="77777777" w:rsidR="00291F89" w:rsidRPr="002908D6" w:rsidRDefault="00291F89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  <w:lang w:val="en-GB"/>
        </w:rPr>
      </w:pPr>
      <w:r w:rsidRPr="002908D6">
        <w:rPr>
          <w:rFonts w:ascii="Myriad Pro" w:hAnsi="Myriad Pro" w:cs="Arial"/>
          <w:color w:val="000000"/>
          <w:lang w:val="en-GB"/>
        </w:rPr>
        <w:t xml:space="preserve">Email: </w:t>
      </w:r>
      <w:r w:rsidRPr="002908D6">
        <w:rPr>
          <w:rFonts w:ascii="Myriad Pro" w:hAnsi="Myriad Pro" w:cs="Arial"/>
          <w:i/>
          <w:color w:val="000000"/>
          <w:lang w:val="en-GB"/>
        </w:rPr>
        <w:t>aapostoli@publisys.it</w:t>
      </w:r>
    </w:p>
    <w:p w14:paraId="6515566B" w14:textId="133AEE8A" w:rsidR="00291F89" w:rsidRPr="002908D6" w:rsidRDefault="00291F89" w:rsidP="00291F89">
      <w:pPr>
        <w:pStyle w:val="NormaleWeb"/>
        <w:spacing w:before="0" w:beforeAutospacing="0" w:after="0" w:afterAutospacing="0"/>
        <w:jc w:val="both"/>
        <w:rPr>
          <w:rFonts w:ascii="Myriad Pro" w:hAnsi="Myriad Pro" w:cs="Arial"/>
          <w:color w:val="000000"/>
          <w:lang w:val="en-GB"/>
        </w:rPr>
      </w:pPr>
      <w:r w:rsidRPr="002908D6">
        <w:rPr>
          <w:rFonts w:ascii="Myriad Pro" w:hAnsi="Myriad Pro" w:cs="Arial"/>
          <w:color w:val="000000"/>
          <w:lang w:val="en-GB"/>
        </w:rPr>
        <w:t>Tel. 333 4177364</w:t>
      </w:r>
    </w:p>
    <w:p w14:paraId="49FB1F1B" w14:textId="77777777" w:rsidR="00291F89" w:rsidRPr="002908D6" w:rsidRDefault="00291F89" w:rsidP="00022F2F">
      <w:pPr>
        <w:spacing w:line="360" w:lineRule="auto"/>
        <w:ind w:right="-7"/>
        <w:jc w:val="both"/>
        <w:rPr>
          <w:rFonts w:ascii="Myriad Pro" w:hAnsi="Myriad Pro"/>
          <w:sz w:val="24"/>
          <w:szCs w:val="24"/>
        </w:rPr>
      </w:pPr>
    </w:p>
    <w:p w14:paraId="09ABD4BF" w14:textId="0A94BACD" w:rsidR="00514350" w:rsidRPr="00F439E8" w:rsidRDefault="00514350" w:rsidP="00F439E8">
      <w:pPr>
        <w:ind w:right="707"/>
        <w:jc w:val="right"/>
        <w:rPr>
          <w:rFonts w:ascii="Myriad Pro" w:hAnsi="Myriad Pro"/>
        </w:rPr>
      </w:pPr>
    </w:p>
    <w:sectPr w:rsidR="00514350" w:rsidRPr="00F439E8" w:rsidSect="007D1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134" w:bottom="851" w:left="1134" w:header="709" w:footer="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FC0A8" w14:textId="77777777" w:rsidR="009C4E89" w:rsidRDefault="009C4E89" w:rsidP="003A40BD">
      <w:pPr>
        <w:spacing w:after="0" w:line="240" w:lineRule="auto"/>
      </w:pPr>
      <w:r>
        <w:separator/>
      </w:r>
    </w:p>
  </w:endnote>
  <w:endnote w:type="continuationSeparator" w:id="0">
    <w:p w14:paraId="70CD7652" w14:textId="77777777" w:rsidR="009C4E89" w:rsidRDefault="009C4E89" w:rsidP="003A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DejaVu Sans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D85CE" w14:textId="77777777" w:rsidR="00F04960" w:rsidRDefault="00F0496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8BADF" w14:textId="77777777" w:rsidR="00F04960" w:rsidRDefault="00F04960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598" w:type="dxa"/>
      <w:tblInd w:w="-284" w:type="dxa"/>
      <w:tblBorders>
        <w:top w:val="single" w:sz="4" w:space="0" w:color="222A35" w:themeColor="text2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1809"/>
      <w:gridCol w:w="1417"/>
      <w:gridCol w:w="1559"/>
      <w:gridCol w:w="3969"/>
    </w:tblGrid>
    <w:tr w:rsidR="008F01C0" w:rsidRPr="009A383B" w14:paraId="2EDFD590" w14:textId="77777777" w:rsidTr="008F01C0">
      <w:trPr>
        <w:trHeight w:val="701"/>
      </w:trPr>
      <w:tc>
        <w:tcPr>
          <w:tcW w:w="1844" w:type="dxa"/>
        </w:tcPr>
        <w:p w14:paraId="6F051A35" w14:textId="77777777" w:rsidR="008F01C0" w:rsidRPr="009A383B" w:rsidRDefault="008F01C0" w:rsidP="009A383B">
          <w:pPr>
            <w:tabs>
              <w:tab w:val="center" w:pos="4819"/>
              <w:tab w:val="right" w:pos="9638"/>
            </w:tabs>
            <w:rPr>
              <w:rFonts w:ascii="Calibri" w:eastAsia="Calibri" w:hAnsi="Calibri" w:cs="Times New Roman"/>
              <w:i/>
              <w:color w:val="003366"/>
              <w:sz w:val="4"/>
              <w:szCs w:val="4"/>
            </w:rPr>
          </w:pPr>
        </w:p>
        <w:p w14:paraId="31CB4809" w14:textId="77777777" w:rsidR="008F01C0" w:rsidRPr="009A383B" w:rsidRDefault="008F01C0" w:rsidP="009A383B">
          <w:pPr>
            <w:tabs>
              <w:tab w:val="center" w:pos="4819"/>
              <w:tab w:val="right" w:pos="9638"/>
            </w:tabs>
            <w:rPr>
              <w:rFonts w:ascii="Calibri" w:eastAsia="Calibri" w:hAnsi="Calibri" w:cs="Times New Roman"/>
              <w:i/>
              <w:color w:val="003366"/>
              <w:sz w:val="16"/>
            </w:rPr>
          </w:pPr>
          <w:r w:rsidRPr="009A383B">
            <w:rPr>
              <w:rFonts w:ascii="Calibri" w:eastAsia="Calibri" w:hAnsi="Calibri" w:cs="Times New Roman"/>
              <w:i/>
              <w:color w:val="003366"/>
              <w:sz w:val="16"/>
            </w:rPr>
            <w:t>Sede legale:</w:t>
          </w:r>
        </w:p>
        <w:p w14:paraId="5E974095" w14:textId="77777777" w:rsidR="008F01C0" w:rsidRPr="009A383B" w:rsidRDefault="008F01C0" w:rsidP="009A383B">
          <w:pPr>
            <w:tabs>
              <w:tab w:val="center" w:pos="4819"/>
              <w:tab w:val="right" w:pos="9638"/>
            </w:tabs>
            <w:rPr>
              <w:rFonts w:ascii="Calibri" w:eastAsia="Calibri" w:hAnsi="Calibri" w:cs="Times New Roman"/>
              <w:i/>
              <w:color w:val="003366"/>
              <w:sz w:val="4"/>
              <w:szCs w:val="4"/>
            </w:rPr>
          </w:pPr>
        </w:p>
        <w:p w14:paraId="6B95809F" w14:textId="77777777" w:rsidR="008F01C0" w:rsidRPr="009A383B" w:rsidRDefault="008F01C0" w:rsidP="009A383B">
          <w:pPr>
            <w:rPr>
              <w:rFonts w:ascii="Calibri" w:eastAsia="Calibri" w:hAnsi="Calibri" w:cs="Times New Roman"/>
              <w:color w:val="003366"/>
              <w:sz w:val="14"/>
              <w:szCs w:val="14"/>
            </w:rPr>
          </w:pPr>
          <w:r w:rsidRPr="009A383B">
            <w:rPr>
              <w:rFonts w:ascii="Calibri" w:eastAsia="Calibri" w:hAnsi="Calibri" w:cs="Times New Roman"/>
              <w:b/>
              <w:bCs/>
              <w:color w:val="003366"/>
              <w:sz w:val="14"/>
              <w:szCs w:val="14"/>
            </w:rPr>
            <w:t>TITO – POTENZA</w:t>
          </w:r>
        </w:p>
        <w:p w14:paraId="61745490" w14:textId="77777777" w:rsidR="008F01C0" w:rsidRPr="009A383B" w:rsidRDefault="008F01C0" w:rsidP="009A383B">
          <w:pPr>
            <w:rPr>
              <w:rFonts w:ascii="Calibri" w:eastAsia="Calibri" w:hAnsi="Calibri" w:cs="Times New Roman"/>
              <w:color w:val="003366"/>
              <w:sz w:val="14"/>
            </w:rPr>
          </w:pPr>
          <w:r w:rsidRPr="009A383B">
            <w:rPr>
              <w:rFonts w:ascii="Calibri" w:eastAsia="Calibri" w:hAnsi="Calibri" w:cs="Times New Roman"/>
              <w:color w:val="003366"/>
              <w:sz w:val="14"/>
            </w:rPr>
            <w:t xml:space="preserve">85050 - </w:t>
          </w:r>
          <w:proofErr w:type="gramStart"/>
          <w:r w:rsidRPr="009A383B">
            <w:rPr>
              <w:rFonts w:ascii="Calibri" w:eastAsia="Calibri" w:hAnsi="Calibri" w:cs="Times New Roman"/>
              <w:color w:val="003366"/>
              <w:sz w:val="14"/>
            </w:rPr>
            <w:t>C.da</w:t>
          </w:r>
          <w:proofErr w:type="gramEnd"/>
          <w:r w:rsidRPr="009A383B">
            <w:rPr>
              <w:rFonts w:ascii="Calibri" w:eastAsia="Calibri" w:hAnsi="Calibri" w:cs="Times New Roman"/>
              <w:color w:val="003366"/>
              <w:sz w:val="14"/>
            </w:rPr>
            <w:t xml:space="preserve"> Santa </w:t>
          </w:r>
          <w:proofErr w:type="spellStart"/>
          <w:r w:rsidRPr="009A383B">
            <w:rPr>
              <w:rFonts w:ascii="Calibri" w:eastAsia="Calibri" w:hAnsi="Calibri" w:cs="Times New Roman"/>
              <w:color w:val="003366"/>
              <w:sz w:val="14"/>
            </w:rPr>
            <w:t>Loja</w:t>
          </w:r>
          <w:proofErr w:type="spellEnd"/>
        </w:p>
        <w:p w14:paraId="46DCFB71" w14:textId="77777777" w:rsidR="008F01C0" w:rsidRPr="009A383B" w:rsidRDefault="008F01C0" w:rsidP="009A383B">
          <w:pPr>
            <w:rPr>
              <w:rFonts w:ascii="Calibri" w:eastAsia="Calibri" w:hAnsi="Calibri" w:cs="Times New Roman"/>
              <w:color w:val="003366"/>
              <w:sz w:val="14"/>
            </w:rPr>
          </w:pPr>
          <w:proofErr w:type="spellStart"/>
          <w:proofErr w:type="gramStart"/>
          <w:r w:rsidRPr="009A383B">
            <w:rPr>
              <w:rFonts w:ascii="Calibri" w:eastAsia="Calibri" w:hAnsi="Calibri" w:cs="Times New Roman"/>
              <w:color w:val="003366"/>
              <w:sz w:val="14"/>
            </w:rPr>
            <w:t>Tel</w:t>
          </w:r>
          <w:proofErr w:type="spellEnd"/>
          <w:r w:rsidRPr="009A383B">
            <w:rPr>
              <w:rFonts w:ascii="Calibri" w:eastAsia="Calibri" w:hAnsi="Calibri" w:cs="Times New Roman"/>
              <w:color w:val="003366"/>
              <w:sz w:val="14"/>
            </w:rPr>
            <w:t xml:space="preserve">  0971</w:t>
          </w:r>
          <w:proofErr w:type="gramEnd"/>
          <w:r w:rsidRPr="009A383B">
            <w:rPr>
              <w:rFonts w:ascii="Calibri" w:eastAsia="Calibri" w:hAnsi="Calibri" w:cs="Times New Roman"/>
              <w:color w:val="003366"/>
              <w:sz w:val="14"/>
            </w:rPr>
            <w:t xml:space="preserve"> 476311</w:t>
          </w:r>
        </w:p>
        <w:p w14:paraId="26A703CE" w14:textId="77777777" w:rsidR="008F01C0" w:rsidRPr="009A383B" w:rsidRDefault="008F01C0" w:rsidP="009A383B">
          <w:pPr>
            <w:rPr>
              <w:rFonts w:ascii="Calibri" w:eastAsia="Calibri" w:hAnsi="Calibri" w:cs="Times New Roman"/>
              <w:color w:val="003366"/>
              <w:sz w:val="14"/>
            </w:rPr>
          </w:pPr>
          <w:r w:rsidRPr="009A383B">
            <w:rPr>
              <w:rFonts w:ascii="Calibri" w:eastAsia="Calibri" w:hAnsi="Calibri" w:cs="Times New Roman"/>
              <w:color w:val="003366"/>
              <w:sz w:val="14"/>
            </w:rPr>
            <w:t>Fax  0971 651238</w:t>
          </w:r>
        </w:p>
      </w:tc>
      <w:tc>
        <w:tcPr>
          <w:tcW w:w="1809" w:type="dxa"/>
        </w:tcPr>
        <w:p w14:paraId="7049C2EF" w14:textId="77777777" w:rsidR="008F01C0" w:rsidRPr="009A383B" w:rsidRDefault="008F01C0" w:rsidP="009A383B">
          <w:pPr>
            <w:keepNext/>
            <w:ind w:right="-137"/>
            <w:outlineLvl w:val="0"/>
            <w:rPr>
              <w:rFonts w:ascii="Calibri" w:eastAsia="Calibri" w:hAnsi="Calibri" w:cs="Times New Roman"/>
              <w:b/>
              <w:bCs/>
              <w:color w:val="003366"/>
              <w:sz w:val="14"/>
              <w:szCs w:val="14"/>
            </w:rPr>
          </w:pPr>
        </w:p>
        <w:p w14:paraId="58C84781" w14:textId="77777777" w:rsidR="008F01C0" w:rsidRPr="009A383B" w:rsidRDefault="008F01C0" w:rsidP="009A383B">
          <w:pPr>
            <w:keepNext/>
            <w:ind w:right="-137"/>
            <w:outlineLvl w:val="0"/>
            <w:rPr>
              <w:rFonts w:ascii="Calibri" w:eastAsia="Calibri" w:hAnsi="Calibri" w:cs="Times New Roman"/>
              <w:b/>
              <w:bCs/>
              <w:color w:val="003366"/>
              <w:sz w:val="4"/>
              <w:szCs w:val="4"/>
            </w:rPr>
          </w:pPr>
        </w:p>
        <w:p w14:paraId="166C034C" w14:textId="77777777" w:rsidR="008F01C0" w:rsidRPr="009A383B" w:rsidRDefault="008F01C0" w:rsidP="009A383B">
          <w:pPr>
            <w:rPr>
              <w:rFonts w:ascii="Calibri" w:eastAsia="Calibri" w:hAnsi="Calibri" w:cs="Times New Roman"/>
              <w:sz w:val="4"/>
              <w:szCs w:val="4"/>
            </w:rPr>
          </w:pPr>
        </w:p>
        <w:p w14:paraId="48C72F82" w14:textId="77777777" w:rsidR="008F01C0" w:rsidRPr="009A383B" w:rsidRDefault="008F01C0" w:rsidP="009A383B">
          <w:pPr>
            <w:keepNext/>
            <w:ind w:right="-137"/>
            <w:outlineLvl w:val="0"/>
            <w:rPr>
              <w:rFonts w:ascii="Calibri" w:eastAsia="Calibri" w:hAnsi="Calibri" w:cs="Times New Roman"/>
              <w:b/>
              <w:bCs/>
              <w:color w:val="003366"/>
              <w:sz w:val="14"/>
              <w:szCs w:val="14"/>
            </w:rPr>
          </w:pPr>
          <w:r w:rsidRPr="009A383B">
            <w:rPr>
              <w:rFonts w:ascii="Calibri" w:eastAsia="Calibri" w:hAnsi="Calibri" w:cs="Times New Roman"/>
              <w:b/>
              <w:bCs/>
              <w:color w:val="003366"/>
              <w:sz w:val="14"/>
              <w:szCs w:val="14"/>
            </w:rPr>
            <w:t>SALERNO</w:t>
          </w:r>
        </w:p>
        <w:p w14:paraId="1C767136" w14:textId="77777777" w:rsidR="008F01C0" w:rsidRPr="009A383B" w:rsidRDefault="008F01C0" w:rsidP="009A383B">
          <w:pPr>
            <w:ind w:right="-137"/>
            <w:rPr>
              <w:rFonts w:ascii="Calibri" w:eastAsia="Calibri" w:hAnsi="Calibri" w:cs="Times New Roman"/>
              <w:color w:val="003366"/>
              <w:sz w:val="14"/>
            </w:rPr>
          </w:pPr>
          <w:r w:rsidRPr="009A383B">
            <w:rPr>
              <w:rFonts w:ascii="Calibri" w:eastAsia="Calibri" w:hAnsi="Calibri" w:cs="Times New Roman"/>
              <w:color w:val="003366"/>
              <w:sz w:val="14"/>
            </w:rPr>
            <w:t>84123 - Corso Garibaldi, 194</w:t>
          </w:r>
        </w:p>
        <w:p w14:paraId="06E1D613" w14:textId="77777777" w:rsidR="008F01C0" w:rsidRPr="009A383B" w:rsidRDefault="008F01C0" w:rsidP="009A383B">
          <w:pPr>
            <w:ind w:right="-137"/>
            <w:rPr>
              <w:rFonts w:ascii="Calibri" w:eastAsia="Calibri" w:hAnsi="Calibri" w:cs="Times New Roman"/>
              <w:color w:val="003366"/>
              <w:sz w:val="14"/>
            </w:rPr>
          </w:pPr>
          <w:proofErr w:type="spellStart"/>
          <w:r w:rsidRPr="009A383B">
            <w:rPr>
              <w:rFonts w:ascii="Calibri" w:eastAsia="Calibri" w:hAnsi="Calibri" w:cs="Times New Roman"/>
              <w:color w:val="003366"/>
              <w:sz w:val="14"/>
            </w:rPr>
            <w:t>Tel</w:t>
          </w:r>
          <w:proofErr w:type="spellEnd"/>
          <w:r w:rsidRPr="009A383B">
            <w:rPr>
              <w:rFonts w:ascii="Calibri" w:eastAsia="Calibri" w:hAnsi="Calibri" w:cs="Times New Roman"/>
              <w:color w:val="1F497D"/>
            </w:rPr>
            <w:t xml:space="preserve"> </w:t>
          </w:r>
          <w:r w:rsidRPr="009A383B">
            <w:rPr>
              <w:rFonts w:ascii="Calibri" w:eastAsia="Calibri" w:hAnsi="Calibri" w:cs="Times New Roman"/>
              <w:color w:val="003366"/>
              <w:sz w:val="14"/>
            </w:rPr>
            <w:t xml:space="preserve">089236793 </w:t>
          </w:r>
        </w:p>
        <w:p w14:paraId="20DE45E2" w14:textId="77777777" w:rsidR="008F01C0" w:rsidRPr="009A383B" w:rsidRDefault="008F01C0" w:rsidP="009A383B">
          <w:pPr>
            <w:ind w:right="-137"/>
            <w:rPr>
              <w:rFonts w:ascii="Calibri" w:eastAsia="Calibri" w:hAnsi="Calibri" w:cs="Times New Roman"/>
              <w:color w:val="003366"/>
              <w:sz w:val="14"/>
            </w:rPr>
          </w:pPr>
          <w:r w:rsidRPr="009A383B">
            <w:rPr>
              <w:rFonts w:ascii="Calibri" w:eastAsia="Calibri" w:hAnsi="Calibri" w:cs="Times New Roman"/>
              <w:color w:val="003366"/>
              <w:sz w:val="14"/>
            </w:rPr>
            <w:t>Fax 089236793</w:t>
          </w:r>
        </w:p>
        <w:p w14:paraId="0A2BC4AC" w14:textId="77777777" w:rsidR="008F01C0" w:rsidRPr="009A383B" w:rsidRDefault="008F01C0" w:rsidP="009A383B">
          <w:pPr>
            <w:tabs>
              <w:tab w:val="center" w:pos="4819"/>
              <w:tab w:val="right" w:pos="9638"/>
            </w:tabs>
            <w:rPr>
              <w:rFonts w:ascii="Calibri" w:eastAsia="Calibri" w:hAnsi="Calibri" w:cs="Times New Roman"/>
            </w:rPr>
          </w:pPr>
        </w:p>
      </w:tc>
      <w:tc>
        <w:tcPr>
          <w:tcW w:w="1417" w:type="dxa"/>
        </w:tcPr>
        <w:p w14:paraId="4C24BE98" w14:textId="77777777" w:rsidR="008F01C0" w:rsidRPr="009A383B" w:rsidRDefault="008F01C0" w:rsidP="00E14EDC">
          <w:pPr>
            <w:keepNext/>
            <w:ind w:right="-137"/>
            <w:outlineLvl w:val="0"/>
            <w:rPr>
              <w:rFonts w:ascii="Calibri" w:eastAsia="Calibri" w:hAnsi="Calibri" w:cs="Times New Roman"/>
              <w:b/>
              <w:bCs/>
              <w:color w:val="003366"/>
              <w:sz w:val="14"/>
              <w:szCs w:val="14"/>
            </w:rPr>
          </w:pPr>
        </w:p>
        <w:p w14:paraId="38B0AB54" w14:textId="77777777" w:rsidR="008F01C0" w:rsidRPr="009A383B" w:rsidRDefault="008F01C0" w:rsidP="00E14EDC">
          <w:pPr>
            <w:keepNext/>
            <w:ind w:right="-137"/>
            <w:outlineLvl w:val="0"/>
            <w:rPr>
              <w:rFonts w:ascii="Calibri" w:eastAsia="Calibri" w:hAnsi="Calibri" w:cs="Times New Roman"/>
              <w:b/>
              <w:bCs/>
              <w:color w:val="003366"/>
              <w:sz w:val="4"/>
              <w:szCs w:val="4"/>
            </w:rPr>
          </w:pPr>
        </w:p>
        <w:p w14:paraId="6CA994BF" w14:textId="77777777" w:rsidR="008F01C0" w:rsidRPr="009A383B" w:rsidRDefault="008F01C0" w:rsidP="00E14EDC">
          <w:pPr>
            <w:rPr>
              <w:rFonts w:ascii="Calibri" w:eastAsia="Calibri" w:hAnsi="Calibri" w:cs="Times New Roman"/>
              <w:sz w:val="4"/>
              <w:szCs w:val="4"/>
            </w:rPr>
          </w:pPr>
        </w:p>
        <w:p w14:paraId="40BC5E6B" w14:textId="77777777" w:rsidR="008F01C0" w:rsidRPr="009A383B" w:rsidRDefault="008F01C0" w:rsidP="00E14EDC">
          <w:pPr>
            <w:keepNext/>
            <w:ind w:right="-137"/>
            <w:outlineLvl w:val="0"/>
            <w:rPr>
              <w:rFonts w:ascii="Calibri" w:eastAsia="Calibri" w:hAnsi="Calibri" w:cs="Times New Roman"/>
              <w:b/>
              <w:bCs/>
              <w:color w:val="003366"/>
              <w:sz w:val="14"/>
              <w:szCs w:val="14"/>
            </w:rPr>
          </w:pPr>
          <w:r w:rsidRPr="009A383B">
            <w:rPr>
              <w:rFonts w:ascii="Calibri" w:eastAsia="Calibri" w:hAnsi="Calibri" w:cs="Times New Roman"/>
              <w:b/>
              <w:bCs/>
              <w:color w:val="003366"/>
              <w:sz w:val="14"/>
              <w:szCs w:val="14"/>
            </w:rPr>
            <w:t>TELESE TERME (BN)</w:t>
          </w:r>
        </w:p>
        <w:p w14:paraId="157F129B" w14:textId="77777777" w:rsidR="008F01C0" w:rsidRPr="009A383B" w:rsidRDefault="008F01C0" w:rsidP="00E14EDC">
          <w:pPr>
            <w:ind w:right="-137"/>
            <w:rPr>
              <w:rFonts w:ascii="Calibri" w:eastAsia="Calibri" w:hAnsi="Calibri" w:cs="Times New Roman"/>
              <w:color w:val="003366"/>
              <w:sz w:val="14"/>
            </w:rPr>
          </w:pPr>
          <w:r w:rsidRPr="009A383B">
            <w:rPr>
              <w:rFonts w:ascii="Calibri" w:eastAsia="Calibri" w:hAnsi="Calibri" w:cs="Times New Roman"/>
              <w:color w:val="003366"/>
              <w:sz w:val="14"/>
            </w:rPr>
            <w:t>82037 - Via Vomero, 3</w:t>
          </w:r>
        </w:p>
        <w:p w14:paraId="46F96EB8" w14:textId="77777777" w:rsidR="008F01C0" w:rsidRPr="009A383B" w:rsidRDefault="008F01C0" w:rsidP="00E14EDC">
          <w:pPr>
            <w:ind w:right="-137"/>
            <w:rPr>
              <w:rFonts w:ascii="Calibri" w:eastAsia="Calibri" w:hAnsi="Calibri" w:cs="Times New Roman"/>
              <w:color w:val="003366"/>
              <w:sz w:val="14"/>
            </w:rPr>
          </w:pPr>
          <w:proofErr w:type="spellStart"/>
          <w:r w:rsidRPr="009A383B">
            <w:rPr>
              <w:rFonts w:ascii="Calibri" w:eastAsia="Calibri" w:hAnsi="Calibri" w:cs="Times New Roman"/>
              <w:color w:val="003366"/>
              <w:sz w:val="14"/>
            </w:rPr>
            <w:t>Tel</w:t>
          </w:r>
          <w:proofErr w:type="spellEnd"/>
          <w:r w:rsidRPr="009A383B">
            <w:rPr>
              <w:rFonts w:ascii="Calibri" w:eastAsia="Calibri" w:hAnsi="Calibri" w:cs="Times New Roman"/>
              <w:color w:val="1F497D"/>
            </w:rPr>
            <w:t xml:space="preserve"> </w:t>
          </w:r>
          <w:r w:rsidRPr="009A383B">
            <w:rPr>
              <w:rFonts w:ascii="Calibri" w:eastAsia="Calibri" w:hAnsi="Calibri" w:cs="Times New Roman"/>
              <w:color w:val="003366"/>
              <w:sz w:val="14"/>
            </w:rPr>
            <w:t xml:space="preserve">0824903404 </w:t>
          </w:r>
        </w:p>
        <w:p w14:paraId="6A195B56" w14:textId="77777777" w:rsidR="008F01C0" w:rsidRPr="009A383B" w:rsidRDefault="008F01C0" w:rsidP="00E14EDC">
          <w:pPr>
            <w:tabs>
              <w:tab w:val="left" w:pos="9110"/>
            </w:tabs>
            <w:jc w:val="right"/>
            <w:rPr>
              <w:rFonts w:ascii="Calibri" w:eastAsia="Calibri" w:hAnsi="Calibri" w:cs="Times New Roman"/>
              <w:i/>
              <w:iCs/>
              <w:color w:val="003366"/>
              <w:sz w:val="4"/>
              <w:szCs w:val="4"/>
            </w:rPr>
          </w:pPr>
        </w:p>
      </w:tc>
      <w:tc>
        <w:tcPr>
          <w:tcW w:w="1559" w:type="dxa"/>
        </w:tcPr>
        <w:p w14:paraId="69D1F1EB" w14:textId="77777777" w:rsidR="008F01C0" w:rsidRPr="009A383B" w:rsidRDefault="008F01C0" w:rsidP="009A383B">
          <w:pPr>
            <w:keepNext/>
            <w:ind w:right="-137"/>
            <w:outlineLvl w:val="0"/>
            <w:rPr>
              <w:rFonts w:ascii="Calibri" w:eastAsia="Calibri" w:hAnsi="Calibri" w:cs="Times New Roman"/>
              <w:b/>
              <w:bCs/>
              <w:color w:val="003366"/>
              <w:sz w:val="14"/>
              <w:szCs w:val="14"/>
            </w:rPr>
          </w:pPr>
        </w:p>
        <w:p w14:paraId="363AB1FE" w14:textId="77777777" w:rsidR="008F01C0" w:rsidRPr="009A383B" w:rsidRDefault="008F01C0" w:rsidP="009A383B">
          <w:pPr>
            <w:keepNext/>
            <w:ind w:right="-137"/>
            <w:outlineLvl w:val="0"/>
            <w:rPr>
              <w:rFonts w:ascii="Calibri" w:eastAsia="Calibri" w:hAnsi="Calibri" w:cs="Times New Roman"/>
              <w:b/>
              <w:bCs/>
              <w:color w:val="003366"/>
              <w:sz w:val="4"/>
              <w:szCs w:val="4"/>
            </w:rPr>
          </w:pPr>
        </w:p>
        <w:p w14:paraId="04CB2D27" w14:textId="77777777" w:rsidR="008F01C0" w:rsidRPr="009A383B" w:rsidRDefault="008F01C0" w:rsidP="009A383B">
          <w:pPr>
            <w:rPr>
              <w:rFonts w:ascii="Calibri" w:eastAsia="Calibri" w:hAnsi="Calibri" w:cs="Times New Roman"/>
              <w:sz w:val="4"/>
              <w:szCs w:val="4"/>
            </w:rPr>
          </w:pPr>
        </w:p>
        <w:p w14:paraId="018FD669" w14:textId="77777777" w:rsidR="008F01C0" w:rsidRPr="009A383B" w:rsidRDefault="008F01C0" w:rsidP="009A383B">
          <w:pPr>
            <w:keepNext/>
            <w:ind w:right="-137"/>
            <w:outlineLvl w:val="0"/>
            <w:rPr>
              <w:rFonts w:ascii="Calibri" w:eastAsia="Calibri" w:hAnsi="Calibri" w:cs="Times New Roman"/>
              <w:b/>
              <w:bCs/>
              <w:color w:val="003366"/>
              <w:sz w:val="14"/>
              <w:szCs w:val="14"/>
            </w:rPr>
          </w:pPr>
          <w:r>
            <w:rPr>
              <w:rFonts w:ascii="Calibri" w:eastAsia="Calibri" w:hAnsi="Calibri" w:cs="Times New Roman"/>
              <w:b/>
              <w:bCs/>
              <w:color w:val="003366"/>
              <w:sz w:val="14"/>
              <w:szCs w:val="14"/>
            </w:rPr>
            <w:t>MILANO</w:t>
          </w:r>
        </w:p>
        <w:p w14:paraId="06213830" w14:textId="77777777" w:rsidR="008F01C0" w:rsidRDefault="008F01C0" w:rsidP="009A383B">
          <w:pPr>
            <w:ind w:right="-137"/>
            <w:rPr>
              <w:rFonts w:ascii="Calibri" w:eastAsia="Calibri" w:hAnsi="Calibri" w:cs="Times New Roman"/>
              <w:color w:val="003366"/>
              <w:sz w:val="14"/>
            </w:rPr>
          </w:pPr>
          <w:r>
            <w:rPr>
              <w:rFonts w:ascii="Calibri" w:eastAsia="Calibri" w:hAnsi="Calibri" w:cs="Times New Roman"/>
              <w:color w:val="003366"/>
              <w:sz w:val="14"/>
            </w:rPr>
            <w:t>20121</w:t>
          </w:r>
          <w:r w:rsidRPr="009A383B">
            <w:rPr>
              <w:rFonts w:ascii="Calibri" w:eastAsia="Calibri" w:hAnsi="Calibri" w:cs="Times New Roman"/>
              <w:color w:val="003366"/>
              <w:sz w:val="14"/>
            </w:rPr>
            <w:t xml:space="preserve"> </w:t>
          </w:r>
          <w:r>
            <w:rPr>
              <w:rFonts w:ascii="Calibri" w:eastAsia="Calibri" w:hAnsi="Calibri" w:cs="Times New Roman"/>
              <w:color w:val="003366"/>
              <w:sz w:val="14"/>
            </w:rPr>
            <w:t>–</w:t>
          </w:r>
          <w:r w:rsidRPr="009A383B">
            <w:rPr>
              <w:rFonts w:ascii="Calibri" w:eastAsia="Calibri" w:hAnsi="Calibri" w:cs="Times New Roman"/>
              <w:color w:val="003366"/>
              <w:sz w:val="14"/>
            </w:rPr>
            <w:t xml:space="preserve"> </w:t>
          </w:r>
          <w:r>
            <w:rPr>
              <w:rFonts w:ascii="Calibri" w:eastAsia="Calibri" w:hAnsi="Calibri" w:cs="Times New Roman"/>
              <w:color w:val="003366"/>
              <w:sz w:val="14"/>
            </w:rPr>
            <w:t>Via Boschetti, 1</w:t>
          </w:r>
        </w:p>
        <w:p w14:paraId="43754C33" w14:textId="77777777" w:rsidR="00F04960" w:rsidRPr="009A383B" w:rsidRDefault="00F04960" w:rsidP="009A383B">
          <w:pPr>
            <w:ind w:right="-137"/>
            <w:rPr>
              <w:rFonts w:ascii="Calibri" w:eastAsia="Calibri" w:hAnsi="Calibri" w:cs="Times New Roman"/>
              <w:color w:val="003366"/>
              <w:sz w:val="14"/>
            </w:rPr>
          </w:pPr>
          <w:proofErr w:type="spellStart"/>
          <w:r>
            <w:rPr>
              <w:rFonts w:ascii="Calibri" w:eastAsia="Calibri" w:hAnsi="Calibri" w:cs="Times New Roman"/>
              <w:color w:val="003366"/>
              <w:sz w:val="14"/>
            </w:rPr>
            <w:t>Tel</w:t>
          </w:r>
          <w:proofErr w:type="spellEnd"/>
          <w:r>
            <w:rPr>
              <w:rFonts w:ascii="Calibri" w:eastAsia="Calibri" w:hAnsi="Calibri" w:cs="Times New Roman"/>
              <w:color w:val="003366"/>
              <w:sz w:val="14"/>
            </w:rPr>
            <w:t xml:space="preserve"> </w:t>
          </w:r>
          <w:r w:rsidRPr="00F04960">
            <w:rPr>
              <w:rFonts w:ascii="Calibri" w:eastAsia="Calibri" w:hAnsi="Calibri" w:cs="Times New Roman"/>
              <w:color w:val="003366"/>
              <w:sz w:val="14"/>
            </w:rPr>
            <w:t>02 29017449</w:t>
          </w:r>
        </w:p>
        <w:p w14:paraId="05F91FCC" w14:textId="77777777" w:rsidR="008F01C0" w:rsidRPr="009A383B" w:rsidRDefault="008F01C0" w:rsidP="00F04960">
          <w:pPr>
            <w:tabs>
              <w:tab w:val="left" w:pos="9110"/>
            </w:tabs>
            <w:rPr>
              <w:rFonts w:ascii="Calibri" w:eastAsia="Calibri" w:hAnsi="Calibri" w:cs="Times New Roman"/>
              <w:i/>
              <w:iCs/>
              <w:color w:val="003366"/>
              <w:sz w:val="4"/>
              <w:szCs w:val="4"/>
            </w:rPr>
          </w:pPr>
        </w:p>
      </w:tc>
      <w:tc>
        <w:tcPr>
          <w:tcW w:w="3969" w:type="dxa"/>
        </w:tcPr>
        <w:p w14:paraId="4145927A" w14:textId="77777777" w:rsidR="008F01C0" w:rsidRPr="009A383B" w:rsidRDefault="008F01C0" w:rsidP="009A383B">
          <w:pPr>
            <w:tabs>
              <w:tab w:val="left" w:pos="9110"/>
            </w:tabs>
            <w:jc w:val="right"/>
            <w:rPr>
              <w:rFonts w:ascii="Calibri" w:eastAsia="Calibri" w:hAnsi="Calibri" w:cs="Times New Roman"/>
              <w:i/>
              <w:iCs/>
              <w:color w:val="003366"/>
              <w:sz w:val="4"/>
              <w:szCs w:val="4"/>
              <w:lang w:val="en-US"/>
            </w:rPr>
          </w:pPr>
        </w:p>
        <w:p w14:paraId="25112318" w14:textId="77777777" w:rsidR="008F01C0" w:rsidRPr="009A383B" w:rsidRDefault="008F01C0" w:rsidP="009A383B">
          <w:pPr>
            <w:tabs>
              <w:tab w:val="left" w:pos="9110"/>
            </w:tabs>
            <w:jc w:val="right"/>
            <w:rPr>
              <w:rFonts w:ascii="Calibri" w:eastAsia="Calibri" w:hAnsi="Calibri" w:cs="Times New Roman"/>
              <w:i/>
              <w:iCs/>
              <w:color w:val="003366"/>
              <w:sz w:val="14"/>
              <w:lang w:val="en-US"/>
            </w:rPr>
          </w:pPr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  <w:lang w:val="en-US"/>
            </w:rPr>
            <w:t xml:space="preserve">Internet </w:t>
          </w:r>
          <w:hyperlink r:id="rId1" w:history="1">
            <w:r w:rsidRPr="009A383B">
              <w:rPr>
                <w:rFonts w:ascii="Calibri" w:eastAsia="Calibri" w:hAnsi="Calibri" w:cs="Times New Roman"/>
                <w:i/>
                <w:iCs/>
                <w:color w:val="003366"/>
                <w:sz w:val="14"/>
                <w:lang w:val="en-US"/>
              </w:rPr>
              <w:t>http://www.publisys.it</w:t>
            </w:r>
          </w:hyperlink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  <w:lang w:val="en-US"/>
            </w:rPr>
            <w:t xml:space="preserve">  - </w:t>
          </w:r>
          <w:proofErr w:type="spellStart"/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  <w:lang w:val="en-US"/>
            </w:rPr>
            <w:t>pec</w:t>
          </w:r>
          <w:proofErr w:type="spellEnd"/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  <w:lang w:val="en-US"/>
            </w:rPr>
            <w:t xml:space="preserve">:  publisys@pec.it    </w:t>
          </w:r>
        </w:p>
        <w:p w14:paraId="1D7C2238" w14:textId="77777777" w:rsidR="008F01C0" w:rsidRPr="009A383B" w:rsidRDefault="008F01C0" w:rsidP="009A383B">
          <w:pPr>
            <w:jc w:val="right"/>
            <w:rPr>
              <w:rFonts w:ascii="Calibri" w:eastAsia="Calibri" w:hAnsi="Calibri" w:cs="Times New Roman"/>
              <w:i/>
              <w:iCs/>
              <w:color w:val="003366"/>
              <w:sz w:val="14"/>
            </w:rPr>
          </w:pPr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>Codice Fiscale e N° Reg Imprese 00975860768 R.E.A. 73567</w:t>
          </w:r>
        </w:p>
        <w:p w14:paraId="3E39714C" w14:textId="77777777" w:rsidR="008F01C0" w:rsidRPr="009A383B" w:rsidRDefault="008F01C0" w:rsidP="009A383B">
          <w:pPr>
            <w:jc w:val="right"/>
            <w:rPr>
              <w:rFonts w:ascii="Calibri" w:eastAsia="Calibri" w:hAnsi="Calibri" w:cs="Times New Roman"/>
              <w:i/>
              <w:iCs/>
              <w:color w:val="003366"/>
              <w:sz w:val="14"/>
            </w:rPr>
          </w:pPr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 xml:space="preserve">Azienda </w:t>
          </w:r>
          <w:proofErr w:type="gramStart"/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>certificata:  ISO</w:t>
          </w:r>
          <w:proofErr w:type="gramEnd"/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 xml:space="preserve"> 9001:2015 - ISO 27001: 2014</w:t>
          </w:r>
        </w:p>
        <w:p w14:paraId="3CBC37DE" w14:textId="77777777" w:rsidR="008F01C0" w:rsidRPr="009A383B" w:rsidRDefault="008F01C0" w:rsidP="009A383B">
          <w:pPr>
            <w:jc w:val="right"/>
            <w:rPr>
              <w:rFonts w:ascii="Calibri" w:eastAsia="Calibri" w:hAnsi="Calibri" w:cs="Times New Roman"/>
              <w:i/>
              <w:iCs/>
              <w:color w:val="003366"/>
              <w:sz w:val="14"/>
            </w:rPr>
          </w:pPr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 xml:space="preserve">Cap. </w:t>
          </w:r>
          <w:proofErr w:type="spellStart"/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>Soc</w:t>
          </w:r>
          <w:proofErr w:type="spellEnd"/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 xml:space="preserve">. € 1.600.000 </w:t>
          </w:r>
          <w:proofErr w:type="spellStart"/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>Int</w:t>
          </w:r>
          <w:proofErr w:type="spellEnd"/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 xml:space="preserve">. </w:t>
          </w:r>
          <w:proofErr w:type="spellStart"/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>Vers</w:t>
          </w:r>
          <w:proofErr w:type="spellEnd"/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>.</w:t>
          </w:r>
        </w:p>
        <w:p w14:paraId="1BB80F86" w14:textId="77777777" w:rsidR="008F01C0" w:rsidRPr="009A383B" w:rsidRDefault="008F01C0" w:rsidP="009A383B">
          <w:pP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Times New Roman"/>
              <w:i/>
              <w:iCs/>
              <w:color w:val="003366"/>
              <w:sz w:val="14"/>
            </w:rPr>
          </w:pPr>
          <w:proofErr w:type="spellStart"/>
          <w:r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>Iscr</w:t>
          </w:r>
          <w:proofErr w:type="spellEnd"/>
          <w:r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>. Albo Naz.</w:t>
          </w:r>
          <w:r w:rsidRPr="009A383B">
            <w:rPr>
              <w:rFonts w:ascii="Calibri" w:eastAsia="Calibri" w:hAnsi="Calibri" w:cs="Times New Roman"/>
              <w:i/>
              <w:iCs/>
              <w:color w:val="003366"/>
              <w:sz w:val="14"/>
            </w:rPr>
            <w:t xml:space="preserve"> N° 81 Gestione Accertamento e Riscossione Tributi</w:t>
          </w:r>
        </w:p>
        <w:p w14:paraId="7F385347" w14:textId="77777777" w:rsidR="008F01C0" w:rsidRPr="009A383B" w:rsidRDefault="008F01C0" w:rsidP="009A383B">
          <w:pPr>
            <w:tabs>
              <w:tab w:val="center" w:pos="4819"/>
              <w:tab w:val="right" w:pos="9638"/>
            </w:tabs>
            <w:jc w:val="right"/>
            <w:rPr>
              <w:rFonts w:ascii="Calibri" w:eastAsia="Calibri" w:hAnsi="Calibri" w:cs="Times New Roman"/>
            </w:rPr>
          </w:pPr>
        </w:p>
      </w:tc>
    </w:tr>
  </w:tbl>
  <w:p w14:paraId="5C10B812" w14:textId="77777777" w:rsidR="00CD03B7" w:rsidRDefault="00CD03B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7276" w14:textId="77777777" w:rsidR="009C4E89" w:rsidRDefault="009C4E89" w:rsidP="003A40BD">
      <w:pPr>
        <w:spacing w:after="0" w:line="240" w:lineRule="auto"/>
      </w:pPr>
      <w:r>
        <w:separator/>
      </w:r>
    </w:p>
  </w:footnote>
  <w:footnote w:type="continuationSeparator" w:id="0">
    <w:p w14:paraId="241EC48E" w14:textId="77777777" w:rsidR="009C4E89" w:rsidRDefault="009C4E89" w:rsidP="003A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6048" w14:textId="77777777" w:rsidR="00F04960" w:rsidRDefault="00F0496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C29A" w14:textId="77777777" w:rsidR="00CD03B7" w:rsidRDefault="00CD03B7" w:rsidP="00BE1F28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5DAC40E9" wp14:editId="344300E3">
          <wp:extent cx="1663185" cy="4457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445" cy="455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AF46D1" w14:textId="77777777" w:rsidR="00CD03B7" w:rsidRDefault="00CD03B7" w:rsidP="003A40BD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7D32" w14:textId="77777777" w:rsidR="00CD03B7" w:rsidRDefault="00CD03B7" w:rsidP="00BE1F2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85E0EE" wp14:editId="7012C37B">
          <wp:extent cx="2456815" cy="658495"/>
          <wp:effectExtent l="0" t="0" r="0" b="0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7pt;height:19.5pt" o:bullet="t">
        <v:imagedata r:id="rId1" o:title="punto elenco"/>
      </v:shape>
    </w:pict>
  </w:numPicBullet>
  <w:abstractNum w:abstractNumId="0">
    <w:nsid w:val="FFFFFFFE"/>
    <w:multiLevelType w:val="singleLevel"/>
    <w:tmpl w:val="0A76917E"/>
    <w:lvl w:ilvl="0">
      <w:numFmt w:val="bullet"/>
      <w:lvlText w:val="*"/>
      <w:lvlJc w:val="left"/>
    </w:lvl>
  </w:abstractNum>
  <w:abstractNum w:abstractNumId="1">
    <w:nsid w:val="00530D89"/>
    <w:multiLevelType w:val="hybridMultilevel"/>
    <w:tmpl w:val="C7441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C545D"/>
    <w:multiLevelType w:val="hybridMultilevel"/>
    <w:tmpl w:val="52B8F02A"/>
    <w:lvl w:ilvl="0" w:tplc="01D81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8515D"/>
    <w:multiLevelType w:val="hybridMultilevel"/>
    <w:tmpl w:val="8FBCCC32"/>
    <w:lvl w:ilvl="0" w:tplc="1D2A2B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53B6A"/>
    <w:multiLevelType w:val="hybridMultilevel"/>
    <w:tmpl w:val="28861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92730"/>
    <w:multiLevelType w:val="hybridMultilevel"/>
    <w:tmpl w:val="10B2B97C"/>
    <w:lvl w:ilvl="0" w:tplc="E9089032">
      <w:start w:val="1"/>
      <w:numFmt w:val="lowerLetter"/>
      <w:lvlText w:val="%1.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F723A"/>
    <w:multiLevelType w:val="hybridMultilevel"/>
    <w:tmpl w:val="D742C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2229F"/>
    <w:multiLevelType w:val="hybridMultilevel"/>
    <w:tmpl w:val="DAF81D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93A5E"/>
    <w:multiLevelType w:val="hybridMultilevel"/>
    <w:tmpl w:val="C520124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14EE5"/>
    <w:multiLevelType w:val="hybridMultilevel"/>
    <w:tmpl w:val="4664EDE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EC2BE1"/>
    <w:multiLevelType w:val="hybridMultilevel"/>
    <w:tmpl w:val="D7D0CD7C"/>
    <w:lvl w:ilvl="0" w:tplc="A6BCEA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44AE8"/>
    <w:multiLevelType w:val="hybridMultilevel"/>
    <w:tmpl w:val="CD329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2336"/>
    <w:multiLevelType w:val="hybridMultilevel"/>
    <w:tmpl w:val="E8B86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F1436F"/>
    <w:multiLevelType w:val="hybridMultilevel"/>
    <w:tmpl w:val="CA801634"/>
    <w:lvl w:ilvl="0" w:tplc="8CD40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62489"/>
    <w:multiLevelType w:val="hybridMultilevel"/>
    <w:tmpl w:val="A998C0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66155"/>
    <w:multiLevelType w:val="multilevel"/>
    <w:tmpl w:val="B020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662CC"/>
    <w:multiLevelType w:val="hybridMultilevel"/>
    <w:tmpl w:val="EDA467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E738FA"/>
    <w:multiLevelType w:val="hybridMultilevel"/>
    <w:tmpl w:val="8A9AB2C6"/>
    <w:lvl w:ilvl="0" w:tplc="870434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175100C"/>
    <w:multiLevelType w:val="hybridMultilevel"/>
    <w:tmpl w:val="2C6EE4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E7205B"/>
    <w:multiLevelType w:val="hybridMultilevel"/>
    <w:tmpl w:val="79400C58"/>
    <w:lvl w:ilvl="0" w:tplc="73D29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052CE2"/>
    <w:multiLevelType w:val="hybridMultilevel"/>
    <w:tmpl w:val="15000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E4B43"/>
    <w:multiLevelType w:val="hybridMultilevel"/>
    <w:tmpl w:val="354E6C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471D98"/>
    <w:multiLevelType w:val="hybridMultilevel"/>
    <w:tmpl w:val="09508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134BD3"/>
    <w:multiLevelType w:val="hybridMultilevel"/>
    <w:tmpl w:val="31424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D1E58"/>
    <w:multiLevelType w:val="hybridMultilevel"/>
    <w:tmpl w:val="7CC647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82C10"/>
    <w:multiLevelType w:val="multilevel"/>
    <w:tmpl w:val="2C1EBEE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6">
    <w:nsid w:val="4DCF562A"/>
    <w:multiLevelType w:val="hybridMultilevel"/>
    <w:tmpl w:val="C002A330"/>
    <w:lvl w:ilvl="0" w:tplc="FC9EC1E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C26DF"/>
    <w:multiLevelType w:val="hybridMultilevel"/>
    <w:tmpl w:val="DCBE1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C458D"/>
    <w:multiLevelType w:val="hybridMultilevel"/>
    <w:tmpl w:val="D116D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A41F8"/>
    <w:multiLevelType w:val="hybridMultilevel"/>
    <w:tmpl w:val="EC24E6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ap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547913"/>
    <w:multiLevelType w:val="hybridMultilevel"/>
    <w:tmpl w:val="E2E4092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D958DB"/>
    <w:multiLevelType w:val="multilevel"/>
    <w:tmpl w:val="1736DC3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>
    <w:nsid w:val="57E358A8"/>
    <w:multiLevelType w:val="hybridMultilevel"/>
    <w:tmpl w:val="FB8A8A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F1451"/>
    <w:multiLevelType w:val="hybridMultilevel"/>
    <w:tmpl w:val="415AA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D15F2"/>
    <w:multiLevelType w:val="hybridMultilevel"/>
    <w:tmpl w:val="0E041006"/>
    <w:lvl w:ilvl="0" w:tplc="0410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43F48"/>
    <w:multiLevelType w:val="hybridMultilevel"/>
    <w:tmpl w:val="EC1A6612"/>
    <w:lvl w:ilvl="0" w:tplc="0410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6">
    <w:nsid w:val="6BC37361"/>
    <w:multiLevelType w:val="hybridMultilevel"/>
    <w:tmpl w:val="43E87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2840D1"/>
    <w:multiLevelType w:val="hybridMultilevel"/>
    <w:tmpl w:val="8BA48FA6"/>
    <w:lvl w:ilvl="0" w:tplc="4D7A9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/>
        <w:vanish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C702F"/>
    <w:multiLevelType w:val="hybridMultilevel"/>
    <w:tmpl w:val="23249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814DA"/>
    <w:multiLevelType w:val="hybridMultilevel"/>
    <w:tmpl w:val="27544EF4"/>
    <w:lvl w:ilvl="0" w:tplc="4790D6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ap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7473F"/>
    <w:multiLevelType w:val="hybridMultilevel"/>
    <w:tmpl w:val="246C9E2E"/>
    <w:lvl w:ilvl="0" w:tplc="4790D6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aps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B514CA"/>
    <w:multiLevelType w:val="hybridMultilevel"/>
    <w:tmpl w:val="772E7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0538A"/>
    <w:multiLevelType w:val="hybridMultilevel"/>
    <w:tmpl w:val="57BC1E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aps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42"/>
  </w:num>
  <w:num w:numId="4">
    <w:abstractNumId w:val="19"/>
  </w:num>
  <w:num w:numId="5">
    <w:abstractNumId w:val="4"/>
  </w:num>
  <w:num w:numId="6">
    <w:abstractNumId w:val="10"/>
  </w:num>
  <w:num w:numId="7">
    <w:abstractNumId w:val="7"/>
  </w:num>
  <w:num w:numId="8">
    <w:abstractNumId w:val="27"/>
  </w:num>
  <w:num w:numId="9">
    <w:abstractNumId w:val="24"/>
  </w:num>
  <w:num w:numId="10">
    <w:abstractNumId w:val="38"/>
  </w:num>
  <w:num w:numId="11">
    <w:abstractNumId w:val="28"/>
  </w:num>
  <w:num w:numId="12">
    <w:abstractNumId w:val="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2"/>
  </w:num>
  <w:num w:numId="16">
    <w:abstractNumId w:val="21"/>
  </w:num>
  <w:num w:numId="17">
    <w:abstractNumId w:val="32"/>
  </w:num>
  <w:num w:numId="18">
    <w:abstractNumId w:val="12"/>
  </w:num>
  <w:num w:numId="19">
    <w:abstractNumId w:val="13"/>
  </w:num>
  <w:num w:numId="20">
    <w:abstractNumId w:val="34"/>
  </w:num>
  <w:num w:numId="21">
    <w:abstractNumId w:val="26"/>
  </w:num>
  <w:num w:numId="22">
    <w:abstractNumId w:val="16"/>
  </w:num>
  <w:num w:numId="23">
    <w:abstractNumId w:val="43"/>
  </w:num>
  <w:num w:numId="24">
    <w:abstractNumId w:val="37"/>
  </w:num>
  <w:num w:numId="25">
    <w:abstractNumId w:val="17"/>
  </w:num>
  <w:num w:numId="26">
    <w:abstractNumId w:val="29"/>
  </w:num>
  <w:num w:numId="27">
    <w:abstractNumId w:val="11"/>
  </w:num>
  <w:num w:numId="28">
    <w:abstractNumId w:val="41"/>
  </w:num>
  <w:num w:numId="29">
    <w:abstractNumId w:val="23"/>
  </w:num>
  <w:num w:numId="30">
    <w:abstractNumId w:val="6"/>
  </w:num>
  <w:num w:numId="31">
    <w:abstractNumId w:val="39"/>
  </w:num>
  <w:num w:numId="32">
    <w:abstractNumId w:val="36"/>
  </w:num>
  <w:num w:numId="33">
    <w:abstractNumId w:val="40"/>
  </w:num>
  <w:num w:numId="34">
    <w:abstractNumId w:val="9"/>
  </w:num>
  <w:num w:numId="35">
    <w:abstractNumId w:val="30"/>
  </w:num>
  <w:num w:numId="36">
    <w:abstractNumId w:val="20"/>
  </w:num>
  <w:num w:numId="37">
    <w:abstractNumId w:val="33"/>
  </w:num>
  <w:num w:numId="38">
    <w:abstractNumId w:val="1"/>
  </w:num>
  <w:num w:numId="39">
    <w:abstractNumId w:val="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4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BD"/>
    <w:rsid w:val="00000AB4"/>
    <w:rsid w:val="000027B6"/>
    <w:rsid w:val="000038DC"/>
    <w:rsid w:val="00005694"/>
    <w:rsid w:val="00006328"/>
    <w:rsid w:val="0000735F"/>
    <w:rsid w:val="00010A21"/>
    <w:rsid w:val="00010F72"/>
    <w:rsid w:val="00011517"/>
    <w:rsid w:val="00011DD9"/>
    <w:rsid w:val="00012610"/>
    <w:rsid w:val="00022F2F"/>
    <w:rsid w:val="0003083F"/>
    <w:rsid w:val="000374D3"/>
    <w:rsid w:val="00037690"/>
    <w:rsid w:val="00037B98"/>
    <w:rsid w:val="00040C61"/>
    <w:rsid w:val="0004728D"/>
    <w:rsid w:val="000517FC"/>
    <w:rsid w:val="00055078"/>
    <w:rsid w:val="000570E9"/>
    <w:rsid w:val="00060417"/>
    <w:rsid w:val="0006364F"/>
    <w:rsid w:val="000639B6"/>
    <w:rsid w:val="00064F1E"/>
    <w:rsid w:val="00065119"/>
    <w:rsid w:val="00077CE8"/>
    <w:rsid w:val="000817ED"/>
    <w:rsid w:val="00084877"/>
    <w:rsid w:val="000848E1"/>
    <w:rsid w:val="00085516"/>
    <w:rsid w:val="0008612B"/>
    <w:rsid w:val="00086CE2"/>
    <w:rsid w:val="00091795"/>
    <w:rsid w:val="000A0E6A"/>
    <w:rsid w:val="000A14C7"/>
    <w:rsid w:val="000A20B3"/>
    <w:rsid w:val="000A298C"/>
    <w:rsid w:val="000C28D9"/>
    <w:rsid w:val="000C2CBB"/>
    <w:rsid w:val="000C6E36"/>
    <w:rsid w:val="000D2EAD"/>
    <w:rsid w:val="000D67E8"/>
    <w:rsid w:val="000E0D79"/>
    <w:rsid w:val="000E1488"/>
    <w:rsid w:val="000F6BC8"/>
    <w:rsid w:val="00111DDE"/>
    <w:rsid w:val="0011293E"/>
    <w:rsid w:val="00115EB0"/>
    <w:rsid w:val="0012151A"/>
    <w:rsid w:val="00121BEF"/>
    <w:rsid w:val="00125BDA"/>
    <w:rsid w:val="00125F16"/>
    <w:rsid w:val="00133040"/>
    <w:rsid w:val="0013466F"/>
    <w:rsid w:val="0013491A"/>
    <w:rsid w:val="00136751"/>
    <w:rsid w:val="00144E94"/>
    <w:rsid w:val="00145666"/>
    <w:rsid w:val="0014590D"/>
    <w:rsid w:val="0014717A"/>
    <w:rsid w:val="0014781C"/>
    <w:rsid w:val="001514A4"/>
    <w:rsid w:val="00152722"/>
    <w:rsid w:val="001537AC"/>
    <w:rsid w:val="00153BE5"/>
    <w:rsid w:val="00155FAD"/>
    <w:rsid w:val="001603A0"/>
    <w:rsid w:val="00160BC7"/>
    <w:rsid w:val="00161522"/>
    <w:rsid w:val="00162578"/>
    <w:rsid w:val="001635FB"/>
    <w:rsid w:val="00170AD8"/>
    <w:rsid w:val="00175B81"/>
    <w:rsid w:val="00175D21"/>
    <w:rsid w:val="001819DD"/>
    <w:rsid w:val="00182361"/>
    <w:rsid w:val="00183889"/>
    <w:rsid w:val="001839F5"/>
    <w:rsid w:val="001854E3"/>
    <w:rsid w:val="0018696D"/>
    <w:rsid w:val="0018771A"/>
    <w:rsid w:val="00193914"/>
    <w:rsid w:val="001A139B"/>
    <w:rsid w:val="001A36E8"/>
    <w:rsid w:val="001A6D2B"/>
    <w:rsid w:val="001B4379"/>
    <w:rsid w:val="001C62C7"/>
    <w:rsid w:val="001C72EA"/>
    <w:rsid w:val="001E5B86"/>
    <w:rsid w:val="001F0DFF"/>
    <w:rsid w:val="001F6B51"/>
    <w:rsid w:val="001F7DF3"/>
    <w:rsid w:val="001F7F1D"/>
    <w:rsid w:val="0020187D"/>
    <w:rsid w:val="00201E4C"/>
    <w:rsid w:val="0020728D"/>
    <w:rsid w:val="002216D6"/>
    <w:rsid w:val="00224003"/>
    <w:rsid w:val="0023215B"/>
    <w:rsid w:val="00233AA0"/>
    <w:rsid w:val="00233B30"/>
    <w:rsid w:val="00245755"/>
    <w:rsid w:val="00250486"/>
    <w:rsid w:val="00257972"/>
    <w:rsid w:val="00265371"/>
    <w:rsid w:val="002656B4"/>
    <w:rsid w:val="00270B7C"/>
    <w:rsid w:val="00273ADC"/>
    <w:rsid w:val="00273DBC"/>
    <w:rsid w:val="002741DD"/>
    <w:rsid w:val="002908D6"/>
    <w:rsid w:val="00291DD4"/>
    <w:rsid w:val="00291F89"/>
    <w:rsid w:val="002A22EA"/>
    <w:rsid w:val="002A3A74"/>
    <w:rsid w:val="002A54DC"/>
    <w:rsid w:val="002B3E03"/>
    <w:rsid w:val="002B5230"/>
    <w:rsid w:val="002C2B62"/>
    <w:rsid w:val="002C6414"/>
    <w:rsid w:val="002D1005"/>
    <w:rsid w:val="002D25A7"/>
    <w:rsid w:val="002D4AE2"/>
    <w:rsid w:val="002D5154"/>
    <w:rsid w:val="002E02ED"/>
    <w:rsid w:val="002E1751"/>
    <w:rsid w:val="002E2995"/>
    <w:rsid w:val="002E612C"/>
    <w:rsid w:val="002E62DA"/>
    <w:rsid w:val="002E64A6"/>
    <w:rsid w:val="002F59B7"/>
    <w:rsid w:val="002F7DFB"/>
    <w:rsid w:val="00301EE2"/>
    <w:rsid w:val="0030252A"/>
    <w:rsid w:val="003073BA"/>
    <w:rsid w:val="00307EF0"/>
    <w:rsid w:val="0031063E"/>
    <w:rsid w:val="00316B7B"/>
    <w:rsid w:val="00320E71"/>
    <w:rsid w:val="003233A2"/>
    <w:rsid w:val="00324960"/>
    <w:rsid w:val="0032660D"/>
    <w:rsid w:val="0033353E"/>
    <w:rsid w:val="0033387B"/>
    <w:rsid w:val="0034023B"/>
    <w:rsid w:val="003461B9"/>
    <w:rsid w:val="0034690A"/>
    <w:rsid w:val="00354685"/>
    <w:rsid w:val="003625BD"/>
    <w:rsid w:val="00380490"/>
    <w:rsid w:val="003811AD"/>
    <w:rsid w:val="003825D8"/>
    <w:rsid w:val="00384803"/>
    <w:rsid w:val="00391B32"/>
    <w:rsid w:val="00392337"/>
    <w:rsid w:val="00394422"/>
    <w:rsid w:val="0039717D"/>
    <w:rsid w:val="003A10AF"/>
    <w:rsid w:val="003A188D"/>
    <w:rsid w:val="003A40BD"/>
    <w:rsid w:val="003B0D95"/>
    <w:rsid w:val="003C5DBC"/>
    <w:rsid w:val="003C6B1F"/>
    <w:rsid w:val="003D020E"/>
    <w:rsid w:val="003D13C3"/>
    <w:rsid w:val="003E4192"/>
    <w:rsid w:val="003E52EB"/>
    <w:rsid w:val="00400154"/>
    <w:rsid w:val="00402437"/>
    <w:rsid w:val="00402A28"/>
    <w:rsid w:val="004072F4"/>
    <w:rsid w:val="004079B8"/>
    <w:rsid w:val="004079BD"/>
    <w:rsid w:val="00417C0D"/>
    <w:rsid w:val="0042016A"/>
    <w:rsid w:val="004231CE"/>
    <w:rsid w:val="00424E8C"/>
    <w:rsid w:val="0042525D"/>
    <w:rsid w:val="0042531F"/>
    <w:rsid w:val="004301FA"/>
    <w:rsid w:val="00432E53"/>
    <w:rsid w:val="00433DBC"/>
    <w:rsid w:val="00433FD4"/>
    <w:rsid w:val="004431E0"/>
    <w:rsid w:val="00445273"/>
    <w:rsid w:val="00452650"/>
    <w:rsid w:val="00452798"/>
    <w:rsid w:val="00452C35"/>
    <w:rsid w:val="00453EC8"/>
    <w:rsid w:val="00457179"/>
    <w:rsid w:val="00457FBD"/>
    <w:rsid w:val="00466849"/>
    <w:rsid w:val="004770EB"/>
    <w:rsid w:val="004863F7"/>
    <w:rsid w:val="004940D0"/>
    <w:rsid w:val="0049432D"/>
    <w:rsid w:val="00495960"/>
    <w:rsid w:val="00496FB0"/>
    <w:rsid w:val="00497F98"/>
    <w:rsid w:val="004A1109"/>
    <w:rsid w:val="004A7F3A"/>
    <w:rsid w:val="004B4E5A"/>
    <w:rsid w:val="004B5E93"/>
    <w:rsid w:val="004C290C"/>
    <w:rsid w:val="004C3F7E"/>
    <w:rsid w:val="004C4303"/>
    <w:rsid w:val="004D1A42"/>
    <w:rsid w:val="004D1F5D"/>
    <w:rsid w:val="004D327F"/>
    <w:rsid w:val="004D504E"/>
    <w:rsid w:val="004D5BE1"/>
    <w:rsid w:val="004D66CC"/>
    <w:rsid w:val="004E7BA0"/>
    <w:rsid w:val="00500C20"/>
    <w:rsid w:val="00505972"/>
    <w:rsid w:val="005059ED"/>
    <w:rsid w:val="00506548"/>
    <w:rsid w:val="00506C85"/>
    <w:rsid w:val="0050727F"/>
    <w:rsid w:val="00507C48"/>
    <w:rsid w:val="005114F0"/>
    <w:rsid w:val="00514350"/>
    <w:rsid w:val="00516002"/>
    <w:rsid w:val="00523682"/>
    <w:rsid w:val="00534B75"/>
    <w:rsid w:val="005353C9"/>
    <w:rsid w:val="00541C97"/>
    <w:rsid w:val="00545346"/>
    <w:rsid w:val="00545647"/>
    <w:rsid w:val="0054697A"/>
    <w:rsid w:val="00551D71"/>
    <w:rsid w:val="005525C9"/>
    <w:rsid w:val="00552BC6"/>
    <w:rsid w:val="00553A00"/>
    <w:rsid w:val="00553EC6"/>
    <w:rsid w:val="005551F4"/>
    <w:rsid w:val="005568AA"/>
    <w:rsid w:val="0056212F"/>
    <w:rsid w:val="0056265C"/>
    <w:rsid w:val="00573DE8"/>
    <w:rsid w:val="005749E7"/>
    <w:rsid w:val="00575B7E"/>
    <w:rsid w:val="005840A8"/>
    <w:rsid w:val="0058526E"/>
    <w:rsid w:val="00585EE3"/>
    <w:rsid w:val="00590D27"/>
    <w:rsid w:val="005968D3"/>
    <w:rsid w:val="005A2788"/>
    <w:rsid w:val="005A4601"/>
    <w:rsid w:val="005A6CB2"/>
    <w:rsid w:val="005B1411"/>
    <w:rsid w:val="005B725B"/>
    <w:rsid w:val="005C33A7"/>
    <w:rsid w:val="005D0965"/>
    <w:rsid w:val="005D37B4"/>
    <w:rsid w:val="005D742A"/>
    <w:rsid w:val="005E3239"/>
    <w:rsid w:val="005E5264"/>
    <w:rsid w:val="005F7BF8"/>
    <w:rsid w:val="005F7EA0"/>
    <w:rsid w:val="0060054E"/>
    <w:rsid w:val="00603FA1"/>
    <w:rsid w:val="00604536"/>
    <w:rsid w:val="006047FD"/>
    <w:rsid w:val="00610C46"/>
    <w:rsid w:val="0062261C"/>
    <w:rsid w:val="00622E21"/>
    <w:rsid w:val="00625BDB"/>
    <w:rsid w:val="006311CA"/>
    <w:rsid w:val="006333AA"/>
    <w:rsid w:val="006341D8"/>
    <w:rsid w:val="006355B3"/>
    <w:rsid w:val="006372FB"/>
    <w:rsid w:val="00637DF2"/>
    <w:rsid w:val="00640D1E"/>
    <w:rsid w:val="00642338"/>
    <w:rsid w:val="006532DD"/>
    <w:rsid w:val="006541D0"/>
    <w:rsid w:val="006549FF"/>
    <w:rsid w:val="00656753"/>
    <w:rsid w:val="00660A77"/>
    <w:rsid w:val="0066151B"/>
    <w:rsid w:val="006751EF"/>
    <w:rsid w:val="0067741A"/>
    <w:rsid w:val="0068099C"/>
    <w:rsid w:val="006838DD"/>
    <w:rsid w:val="00684BCD"/>
    <w:rsid w:val="00692FEE"/>
    <w:rsid w:val="0069509A"/>
    <w:rsid w:val="00695B69"/>
    <w:rsid w:val="006A0BD7"/>
    <w:rsid w:val="006A6DAA"/>
    <w:rsid w:val="006A799D"/>
    <w:rsid w:val="006B2CC2"/>
    <w:rsid w:val="006C0204"/>
    <w:rsid w:val="006C2ED1"/>
    <w:rsid w:val="006C35D5"/>
    <w:rsid w:val="006C55E2"/>
    <w:rsid w:val="006D53F2"/>
    <w:rsid w:val="006E581B"/>
    <w:rsid w:val="006F0057"/>
    <w:rsid w:val="006F0A1F"/>
    <w:rsid w:val="006F1E7A"/>
    <w:rsid w:val="006F24F8"/>
    <w:rsid w:val="006F58B4"/>
    <w:rsid w:val="006F62EC"/>
    <w:rsid w:val="007033F4"/>
    <w:rsid w:val="007046D1"/>
    <w:rsid w:val="00706894"/>
    <w:rsid w:val="0071163F"/>
    <w:rsid w:val="0071197A"/>
    <w:rsid w:val="00715200"/>
    <w:rsid w:val="007220C3"/>
    <w:rsid w:val="00722540"/>
    <w:rsid w:val="007306A1"/>
    <w:rsid w:val="00733049"/>
    <w:rsid w:val="007330F1"/>
    <w:rsid w:val="007360E9"/>
    <w:rsid w:val="00736950"/>
    <w:rsid w:val="00760C54"/>
    <w:rsid w:val="007661CE"/>
    <w:rsid w:val="00766FB9"/>
    <w:rsid w:val="00770479"/>
    <w:rsid w:val="00775C3E"/>
    <w:rsid w:val="00775E68"/>
    <w:rsid w:val="0078000A"/>
    <w:rsid w:val="007810FB"/>
    <w:rsid w:val="00782F1A"/>
    <w:rsid w:val="00793CA8"/>
    <w:rsid w:val="00794075"/>
    <w:rsid w:val="00794F95"/>
    <w:rsid w:val="007A215C"/>
    <w:rsid w:val="007A2DA9"/>
    <w:rsid w:val="007A3302"/>
    <w:rsid w:val="007B00CA"/>
    <w:rsid w:val="007B01EB"/>
    <w:rsid w:val="007B0E6C"/>
    <w:rsid w:val="007B3020"/>
    <w:rsid w:val="007B42D1"/>
    <w:rsid w:val="007C2B33"/>
    <w:rsid w:val="007D1E37"/>
    <w:rsid w:val="007D7651"/>
    <w:rsid w:val="007E18F9"/>
    <w:rsid w:val="007E1A11"/>
    <w:rsid w:val="007E25FE"/>
    <w:rsid w:val="007E3C11"/>
    <w:rsid w:val="007E555E"/>
    <w:rsid w:val="007F54B3"/>
    <w:rsid w:val="007F571F"/>
    <w:rsid w:val="007F65B4"/>
    <w:rsid w:val="00800F06"/>
    <w:rsid w:val="00801F3E"/>
    <w:rsid w:val="008029E6"/>
    <w:rsid w:val="00804478"/>
    <w:rsid w:val="008106D8"/>
    <w:rsid w:val="0081078E"/>
    <w:rsid w:val="0081588B"/>
    <w:rsid w:val="008178B5"/>
    <w:rsid w:val="00817F8B"/>
    <w:rsid w:val="00822797"/>
    <w:rsid w:val="00826602"/>
    <w:rsid w:val="00830F3C"/>
    <w:rsid w:val="008444A4"/>
    <w:rsid w:val="00844F83"/>
    <w:rsid w:val="0085015D"/>
    <w:rsid w:val="00854A48"/>
    <w:rsid w:val="00857044"/>
    <w:rsid w:val="008625A5"/>
    <w:rsid w:val="00863290"/>
    <w:rsid w:val="00867B83"/>
    <w:rsid w:val="00876728"/>
    <w:rsid w:val="0087774D"/>
    <w:rsid w:val="008803C8"/>
    <w:rsid w:val="008846C2"/>
    <w:rsid w:val="00890279"/>
    <w:rsid w:val="00896CAE"/>
    <w:rsid w:val="00896E92"/>
    <w:rsid w:val="00897FA1"/>
    <w:rsid w:val="008A0FEE"/>
    <w:rsid w:val="008A1B5D"/>
    <w:rsid w:val="008A21DF"/>
    <w:rsid w:val="008A3216"/>
    <w:rsid w:val="008A50D7"/>
    <w:rsid w:val="008B4B1B"/>
    <w:rsid w:val="008C066F"/>
    <w:rsid w:val="008C3AFD"/>
    <w:rsid w:val="008C4696"/>
    <w:rsid w:val="008C5C3C"/>
    <w:rsid w:val="008C7756"/>
    <w:rsid w:val="008D064F"/>
    <w:rsid w:val="008D65E4"/>
    <w:rsid w:val="008E00E3"/>
    <w:rsid w:val="008E07A0"/>
    <w:rsid w:val="008E3035"/>
    <w:rsid w:val="008E5BA7"/>
    <w:rsid w:val="008F01C0"/>
    <w:rsid w:val="008F3F32"/>
    <w:rsid w:val="008F6015"/>
    <w:rsid w:val="00901182"/>
    <w:rsid w:val="009029AC"/>
    <w:rsid w:val="00906C3A"/>
    <w:rsid w:val="00907891"/>
    <w:rsid w:val="00916917"/>
    <w:rsid w:val="009179A1"/>
    <w:rsid w:val="00927525"/>
    <w:rsid w:val="00935FA9"/>
    <w:rsid w:val="009447F7"/>
    <w:rsid w:val="00945630"/>
    <w:rsid w:val="00952FC2"/>
    <w:rsid w:val="00954B74"/>
    <w:rsid w:val="00960F76"/>
    <w:rsid w:val="00964810"/>
    <w:rsid w:val="00966406"/>
    <w:rsid w:val="00967F93"/>
    <w:rsid w:val="009813D2"/>
    <w:rsid w:val="00982725"/>
    <w:rsid w:val="00987DF0"/>
    <w:rsid w:val="00990A1F"/>
    <w:rsid w:val="009927E8"/>
    <w:rsid w:val="009A383B"/>
    <w:rsid w:val="009A3D8C"/>
    <w:rsid w:val="009B27DE"/>
    <w:rsid w:val="009B4CC9"/>
    <w:rsid w:val="009C0C79"/>
    <w:rsid w:val="009C4E89"/>
    <w:rsid w:val="009D201F"/>
    <w:rsid w:val="009D7698"/>
    <w:rsid w:val="009D7A85"/>
    <w:rsid w:val="009E080C"/>
    <w:rsid w:val="009E1ADE"/>
    <w:rsid w:val="009F02D4"/>
    <w:rsid w:val="009F2096"/>
    <w:rsid w:val="009F5796"/>
    <w:rsid w:val="009F61F2"/>
    <w:rsid w:val="00A01300"/>
    <w:rsid w:val="00A0157A"/>
    <w:rsid w:val="00A06E96"/>
    <w:rsid w:val="00A0772F"/>
    <w:rsid w:val="00A07859"/>
    <w:rsid w:val="00A10BAB"/>
    <w:rsid w:val="00A20EDF"/>
    <w:rsid w:val="00A24D53"/>
    <w:rsid w:val="00A31565"/>
    <w:rsid w:val="00A343D7"/>
    <w:rsid w:val="00A34E39"/>
    <w:rsid w:val="00A35B1A"/>
    <w:rsid w:val="00A407A5"/>
    <w:rsid w:val="00A515B3"/>
    <w:rsid w:val="00A5487E"/>
    <w:rsid w:val="00A6069F"/>
    <w:rsid w:val="00A61503"/>
    <w:rsid w:val="00A67F61"/>
    <w:rsid w:val="00A71610"/>
    <w:rsid w:val="00A73401"/>
    <w:rsid w:val="00A800FE"/>
    <w:rsid w:val="00A81226"/>
    <w:rsid w:val="00A81C35"/>
    <w:rsid w:val="00A8628C"/>
    <w:rsid w:val="00AA3B99"/>
    <w:rsid w:val="00AA432F"/>
    <w:rsid w:val="00AA7D8E"/>
    <w:rsid w:val="00AB30CB"/>
    <w:rsid w:val="00AB3C48"/>
    <w:rsid w:val="00AC0BBD"/>
    <w:rsid w:val="00AD50E7"/>
    <w:rsid w:val="00AD6E44"/>
    <w:rsid w:val="00AD6EE2"/>
    <w:rsid w:val="00AD758A"/>
    <w:rsid w:val="00AE166B"/>
    <w:rsid w:val="00AE3468"/>
    <w:rsid w:val="00AE37B7"/>
    <w:rsid w:val="00AE490C"/>
    <w:rsid w:val="00AF2C6A"/>
    <w:rsid w:val="00AF729B"/>
    <w:rsid w:val="00B0170B"/>
    <w:rsid w:val="00B03270"/>
    <w:rsid w:val="00B03A36"/>
    <w:rsid w:val="00B046D0"/>
    <w:rsid w:val="00B10FB2"/>
    <w:rsid w:val="00B20AF4"/>
    <w:rsid w:val="00B244CB"/>
    <w:rsid w:val="00B27AD4"/>
    <w:rsid w:val="00B30185"/>
    <w:rsid w:val="00B30783"/>
    <w:rsid w:val="00B320EF"/>
    <w:rsid w:val="00B332D1"/>
    <w:rsid w:val="00B35638"/>
    <w:rsid w:val="00B40DEC"/>
    <w:rsid w:val="00B436BF"/>
    <w:rsid w:val="00B47D95"/>
    <w:rsid w:val="00B52C79"/>
    <w:rsid w:val="00B56191"/>
    <w:rsid w:val="00B57BB1"/>
    <w:rsid w:val="00B61BC3"/>
    <w:rsid w:val="00B745B2"/>
    <w:rsid w:val="00B816CB"/>
    <w:rsid w:val="00B96204"/>
    <w:rsid w:val="00BA0242"/>
    <w:rsid w:val="00BA1BAD"/>
    <w:rsid w:val="00BA6DC7"/>
    <w:rsid w:val="00BA77FE"/>
    <w:rsid w:val="00BA7C47"/>
    <w:rsid w:val="00BB6823"/>
    <w:rsid w:val="00BB69A4"/>
    <w:rsid w:val="00BC38A9"/>
    <w:rsid w:val="00BC5B35"/>
    <w:rsid w:val="00BD6EE5"/>
    <w:rsid w:val="00BE1F28"/>
    <w:rsid w:val="00BE6388"/>
    <w:rsid w:val="00BE6F3E"/>
    <w:rsid w:val="00BE74B1"/>
    <w:rsid w:val="00BE7B96"/>
    <w:rsid w:val="00BF06E0"/>
    <w:rsid w:val="00BF17F0"/>
    <w:rsid w:val="00BF22DA"/>
    <w:rsid w:val="00BF2D72"/>
    <w:rsid w:val="00BF301B"/>
    <w:rsid w:val="00C109B5"/>
    <w:rsid w:val="00C10A9A"/>
    <w:rsid w:val="00C13180"/>
    <w:rsid w:val="00C174D1"/>
    <w:rsid w:val="00C17AB6"/>
    <w:rsid w:val="00C23432"/>
    <w:rsid w:val="00C25209"/>
    <w:rsid w:val="00C35003"/>
    <w:rsid w:val="00C50550"/>
    <w:rsid w:val="00C57B2D"/>
    <w:rsid w:val="00C61E03"/>
    <w:rsid w:val="00C72DB5"/>
    <w:rsid w:val="00C72E9C"/>
    <w:rsid w:val="00C7389E"/>
    <w:rsid w:val="00C739DE"/>
    <w:rsid w:val="00C75DCF"/>
    <w:rsid w:val="00C85590"/>
    <w:rsid w:val="00C863E6"/>
    <w:rsid w:val="00C922AD"/>
    <w:rsid w:val="00C93DE7"/>
    <w:rsid w:val="00C94D9A"/>
    <w:rsid w:val="00C96058"/>
    <w:rsid w:val="00CA2E6D"/>
    <w:rsid w:val="00CA39D7"/>
    <w:rsid w:val="00CB18AE"/>
    <w:rsid w:val="00CB1E01"/>
    <w:rsid w:val="00CB6CE1"/>
    <w:rsid w:val="00CC36E9"/>
    <w:rsid w:val="00CC4A8A"/>
    <w:rsid w:val="00CD03B7"/>
    <w:rsid w:val="00CD6C64"/>
    <w:rsid w:val="00CF4F51"/>
    <w:rsid w:val="00D02E59"/>
    <w:rsid w:val="00D15DF6"/>
    <w:rsid w:val="00D16493"/>
    <w:rsid w:val="00D17779"/>
    <w:rsid w:val="00D21621"/>
    <w:rsid w:val="00D35F73"/>
    <w:rsid w:val="00D3764B"/>
    <w:rsid w:val="00D45EEB"/>
    <w:rsid w:val="00D531F8"/>
    <w:rsid w:val="00D61B0D"/>
    <w:rsid w:val="00D61E4C"/>
    <w:rsid w:val="00D64D3A"/>
    <w:rsid w:val="00D6736C"/>
    <w:rsid w:val="00D679C8"/>
    <w:rsid w:val="00D71827"/>
    <w:rsid w:val="00D74735"/>
    <w:rsid w:val="00D820E2"/>
    <w:rsid w:val="00D87047"/>
    <w:rsid w:val="00D87DCD"/>
    <w:rsid w:val="00D94960"/>
    <w:rsid w:val="00D94A58"/>
    <w:rsid w:val="00D955D4"/>
    <w:rsid w:val="00DA0E39"/>
    <w:rsid w:val="00DA33F1"/>
    <w:rsid w:val="00DA5304"/>
    <w:rsid w:val="00DA5D60"/>
    <w:rsid w:val="00DA79A9"/>
    <w:rsid w:val="00DB2995"/>
    <w:rsid w:val="00DB4DDE"/>
    <w:rsid w:val="00DB794F"/>
    <w:rsid w:val="00DC0057"/>
    <w:rsid w:val="00DC30BB"/>
    <w:rsid w:val="00DC4240"/>
    <w:rsid w:val="00DC432C"/>
    <w:rsid w:val="00DC4BB6"/>
    <w:rsid w:val="00DC75A9"/>
    <w:rsid w:val="00DD01FF"/>
    <w:rsid w:val="00DD6D0C"/>
    <w:rsid w:val="00DE5CBA"/>
    <w:rsid w:val="00DF1738"/>
    <w:rsid w:val="00DF2014"/>
    <w:rsid w:val="00DF32F3"/>
    <w:rsid w:val="00DF5F68"/>
    <w:rsid w:val="00DF7248"/>
    <w:rsid w:val="00DF79CA"/>
    <w:rsid w:val="00E00DB7"/>
    <w:rsid w:val="00E05533"/>
    <w:rsid w:val="00E07208"/>
    <w:rsid w:val="00E12CFC"/>
    <w:rsid w:val="00E15007"/>
    <w:rsid w:val="00E264E4"/>
    <w:rsid w:val="00E30535"/>
    <w:rsid w:val="00E343C4"/>
    <w:rsid w:val="00E42CAE"/>
    <w:rsid w:val="00E45B19"/>
    <w:rsid w:val="00E466B0"/>
    <w:rsid w:val="00E536C2"/>
    <w:rsid w:val="00E56C41"/>
    <w:rsid w:val="00E5735E"/>
    <w:rsid w:val="00E60C91"/>
    <w:rsid w:val="00E616DD"/>
    <w:rsid w:val="00E65393"/>
    <w:rsid w:val="00E66599"/>
    <w:rsid w:val="00E67BF4"/>
    <w:rsid w:val="00E71CDA"/>
    <w:rsid w:val="00E81C24"/>
    <w:rsid w:val="00E82B7C"/>
    <w:rsid w:val="00E87FE7"/>
    <w:rsid w:val="00E91024"/>
    <w:rsid w:val="00E9452B"/>
    <w:rsid w:val="00EA1C88"/>
    <w:rsid w:val="00EA3AF6"/>
    <w:rsid w:val="00EA49C9"/>
    <w:rsid w:val="00EA62B0"/>
    <w:rsid w:val="00EA6B93"/>
    <w:rsid w:val="00EA7312"/>
    <w:rsid w:val="00EB14A8"/>
    <w:rsid w:val="00EB3F1C"/>
    <w:rsid w:val="00EB447B"/>
    <w:rsid w:val="00EC4CFD"/>
    <w:rsid w:val="00ED07A1"/>
    <w:rsid w:val="00EE146F"/>
    <w:rsid w:val="00EE45BC"/>
    <w:rsid w:val="00EF3711"/>
    <w:rsid w:val="00EF3EB1"/>
    <w:rsid w:val="00EF3F33"/>
    <w:rsid w:val="00F00AFB"/>
    <w:rsid w:val="00F0162D"/>
    <w:rsid w:val="00F04960"/>
    <w:rsid w:val="00F05EBD"/>
    <w:rsid w:val="00F11E93"/>
    <w:rsid w:val="00F14482"/>
    <w:rsid w:val="00F16503"/>
    <w:rsid w:val="00F1667D"/>
    <w:rsid w:val="00F16EB2"/>
    <w:rsid w:val="00F17E86"/>
    <w:rsid w:val="00F21E63"/>
    <w:rsid w:val="00F222D8"/>
    <w:rsid w:val="00F2476B"/>
    <w:rsid w:val="00F27D15"/>
    <w:rsid w:val="00F326E5"/>
    <w:rsid w:val="00F41B17"/>
    <w:rsid w:val="00F42328"/>
    <w:rsid w:val="00F433C5"/>
    <w:rsid w:val="00F439E8"/>
    <w:rsid w:val="00F454E3"/>
    <w:rsid w:val="00F55F58"/>
    <w:rsid w:val="00F601C9"/>
    <w:rsid w:val="00F720A8"/>
    <w:rsid w:val="00F76FBB"/>
    <w:rsid w:val="00F80AD9"/>
    <w:rsid w:val="00F846AC"/>
    <w:rsid w:val="00F92C08"/>
    <w:rsid w:val="00F96AFA"/>
    <w:rsid w:val="00FA2C4C"/>
    <w:rsid w:val="00FA3237"/>
    <w:rsid w:val="00FA3668"/>
    <w:rsid w:val="00FA7835"/>
    <w:rsid w:val="00FC1BBE"/>
    <w:rsid w:val="00FD4A08"/>
    <w:rsid w:val="00FD50F8"/>
    <w:rsid w:val="00FE4D6F"/>
    <w:rsid w:val="00FF36C4"/>
    <w:rsid w:val="00FF4F63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07A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A40BD"/>
    <w:pPr>
      <w:keepNext/>
      <w:spacing w:after="0" w:line="240" w:lineRule="auto"/>
      <w:outlineLvl w:val="0"/>
    </w:pPr>
    <w:rPr>
      <w:rFonts w:ascii="Calibri" w:eastAsia="Calibri" w:hAnsi="Calibri" w:cs="Times New Roman"/>
      <w:b/>
      <w:bCs/>
      <w:color w:val="003366"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0BD"/>
  </w:style>
  <w:style w:type="paragraph" w:styleId="Pidipagina">
    <w:name w:val="footer"/>
    <w:basedOn w:val="Normale"/>
    <w:link w:val="PidipaginaCarattere"/>
    <w:unhideWhenUsed/>
    <w:rsid w:val="003A40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40BD"/>
  </w:style>
  <w:style w:type="table" w:styleId="Grigliatabella">
    <w:name w:val="Table Grid"/>
    <w:basedOn w:val="Tabellanormale"/>
    <w:uiPriority w:val="39"/>
    <w:rsid w:val="003A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3A40BD"/>
    <w:rPr>
      <w:rFonts w:ascii="Calibri" w:eastAsia="Calibri" w:hAnsi="Calibri" w:cs="Times New Roman"/>
      <w:b/>
      <w:bCs/>
      <w:color w:val="003366"/>
      <w:sz w:val="18"/>
      <w:lang w:val="en-US"/>
    </w:rPr>
  </w:style>
  <w:style w:type="paragraph" w:styleId="Paragrafoelenco">
    <w:name w:val="List Paragraph"/>
    <w:basedOn w:val="Normale"/>
    <w:uiPriority w:val="34"/>
    <w:qFormat/>
    <w:rsid w:val="00AF2C6A"/>
    <w:pPr>
      <w:ind w:left="720"/>
      <w:contextualSpacing/>
    </w:pPr>
  </w:style>
  <w:style w:type="paragraph" w:styleId="Nessunaspaziatura">
    <w:name w:val="No Spacing"/>
    <w:uiPriority w:val="1"/>
    <w:qFormat/>
    <w:rsid w:val="00AF2C6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94F9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60C54"/>
    <w:rPr>
      <w:color w:val="954F72" w:themeColor="followedHyperlink"/>
      <w:u w:val="single"/>
    </w:rPr>
  </w:style>
  <w:style w:type="paragraph" w:customStyle="1" w:styleId="Default">
    <w:name w:val="Default"/>
    <w:rsid w:val="006341D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51D7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51D71"/>
    <w:rPr>
      <w:rFonts w:ascii="Calibri" w:hAnsi="Calibri" w:cs="Consolas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424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4240"/>
    <w:rPr>
      <w:sz w:val="20"/>
      <w:szCs w:val="20"/>
    </w:rPr>
  </w:style>
  <w:style w:type="character" w:customStyle="1" w:styleId="Caratteredellanota">
    <w:name w:val="Carattere della nota"/>
    <w:rsid w:val="00DC424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0E2"/>
    <w:rPr>
      <w:rFonts w:ascii="Tahoma" w:hAnsi="Tahoma" w:cs="Tahoma"/>
      <w:sz w:val="16"/>
      <w:szCs w:val="16"/>
    </w:rPr>
  </w:style>
  <w:style w:type="numbering" w:customStyle="1" w:styleId="Nessunelenco1">
    <w:name w:val="Nessun elenco1"/>
    <w:next w:val="Nessunelenco"/>
    <w:uiPriority w:val="99"/>
    <w:semiHidden/>
    <w:unhideWhenUsed/>
    <w:rsid w:val="00CD03B7"/>
  </w:style>
  <w:style w:type="paragraph" w:customStyle="1" w:styleId="xl65">
    <w:name w:val="xl65"/>
    <w:basedOn w:val="Normale"/>
    <w:rsid w:val="00CD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6">
    <w:name w:val="xl66"/>
    <w:basedOn w:val="Normale"/>
    <w:rsid w:val="00CD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D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it-IT"/>
    </w:rPr>
  </w:style>
  <w:style w:type="paragraph" w:customStyle="1" w:styleId="xl68">
    <w:name w:val="xl68"/>
    <w:basedOn w:val="Normale"/>
    <w:rsid w:val="00CD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WW-Predefinito">
    <w:name w:val="WW-Predefinito"/>
    <w:uiPriority w:val="99"/>
    <w:rsid w:val="00505972"/>
    <w:pPr>
      <w:widowControl w:val="0"/>
      <w:autoSpaceDN w:val="0"/>
      <w:adjustRightInd w:val="0"/>
      <w:spacing w:line="252" w:lineRule="auto"/>
    </w:pPr>
    <w:rPr>
      <w:rFonts w:ascii="Calibri" w:eastAsiaTheme="minorEastAsia" w:hAnsi="Calibri" w:cs="Calibri"/>
      <w:lang w:bidi="hi-IN"/>
    </w:rPr>
  </w:style>
  <w:style w:type="paragraph" w:styleId="Corpotesto">
    <w:name w:val="Body Text"/>
    <w:basedOn w:val="Normale"/>
    <w:link w:val="CorpotestoCarattere"/>
    <w:uiPriority w:val="1"/>
    <w:qFormat/>
    <w:rsid w:val="00022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F2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022F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2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rsid w:val="0029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bit.ly/3h6NJ8B" TargetMode="External"/><Relationship Id="rId9" Type="http://schemas.openxmlformats.org/officeDocument/2006/relationships/hyperlink" Target="http://www.publisys.it" TargetMode="External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lisy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FDF1-AFBA-EE4D-AA85-3DB28B92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647</Words>
  <Characters>3693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RMaglione</dc:creator>
  <cp:lastModifiedBy>Utente di Microsoft Office</cp:lastModifiedBy>
  <cp:revision>12</cp:revision>
  <cp:lastPrinted>2020-08-12T16:29:00Z</cp:lastPrinted>
  <dcterms:created xsi:type="dcterms:W3CDTF">2020-08-12T16:24:00Z</dcterms:created>
  <dcterms:modified xsi:type="dcterms:W3CDTF">2020-09-09T07:52:00Z</dcterms:modified>
</cp:coreProperties>
</file>