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C8696" w14:textId="77777777" w:rsidR="00B534F6" w:rsidRDefault="00B534F6">
      <w:pPr>
        <w:spacing w:after="0" w:line="240" w:lineRule="auto"/>
        <w:jc w:val="both"/>
        <w:rPr>
          <w:rFonts w:ascii="Arial" w:eastAsia="Times New Roman" w:hAnsi="Arial" w:cs="Arial"/>
          <w:color w:val="383A3D"/>
          <w:sz w:val="18"/>
          <w:szCs w:val="18"/>
          <w:lang w:eastAsia="it-IT"/>
        </w:rPr>
      </w:pPr>
    </w:p>
    <w:p w14:paraId="5A1423AC" w14:textId="77777777" w:rsidR="00B534F6" w:rsidRDefault="00B534F6">
      <w:pPr>
        <w:shd w:val="clear" w:color="auto" w:fill="FFFFFF"/>
        <w:spacing w:after="0" w:line="240" w:lineRule="auto"/>
        <w:jc w:val="right"/>
        <w:rPr>
          <w:rFonts w:ascii="Helvetica" w:eastAsia="Times New Roman" w:hAnsi="Helvetica" w:cs="Helvetica"/>
          <w:bCs/>
          <w:kern w:val="2"/>
          <w:sz w:val="32"/>
          <w:szCs w:val="32"/>
          <w:lang w:eastAsia="it-IT"/>
        </w:rPr>
      </w:pPr>
    </w:p>
    <w:p w14:paraId="51A96F00" w14:textId="77777777" w:rsidR="00B534F6" w:rsidRDefault="00B534F6">
      <w:pPr>
        <w:shd w:val="clear" w:color="auto" w:fill="FFFFFF"/>
        <w:spacing w:after="0" w:line="240" w:lineRule="auto"/>
        <w:jc w:val="right"/>
        <w:rPr>
          <w:rFonts w:ascii="Tahoma" w:eastAsia="Times New Roman" w:hAnsi="Tahoma" w:cs="Tahoma"/>
          <w:bCs/>
          <w:color w:val="383A3D"/>
          <w:kern w:val="2"/>
          <w:sz w:val="24"/>
          <w:szCs w:val="24"/>
          <w:lang w:eastAsia="it-IT"/>
        </w:rPr>
      </w:pPr>
    </w:p>
    <w:p w14:paraId="6C1433F4" w14:textId="77777777" w:rsidR="00B534F6" w:rsidRDefault="00B534F6">
      <w:pPr>
        <w:shd w:val="clear" w:color="auto" w:fill="FFFFFF"/>
        <w:spacing w:after="0" w:line="240" w:lineRule="auto"/>
        <w:jc w:val="right"/>
        <w:rPr>
          <w:rFonts w:ascii="Helvetica" w:eastAsia="Times New Roman" w:hAnsi="Helvetica" w:cs="Helvetica"/>
          <w:bCs/>
          <w:kern w:val="2"/>
          <w:sz w:val="32"/>
          <w:szCs w:val="32"/>
          <w:lang w:eastAsia="it-IT"/>
        </w:rPr>
      </w:pPr>
    </w:p>
    <w:p w14:paraId="5E1A197D" w14:textId="77777777" w:rsidR="00B534F6" w:rsidRDefault="00463E23">
      <w:pPr>
        <w:pStyle w:val="Corpotesto"/>
        <w:shd w:val="clear" w:color="auto" w:fill="FFFFFF"/>
        <w:spacing w:after="0" w:line="240" w:lineRule="auto"/>
        <w:ind w:left="57" w:right="57" w:firstLine="57"/>
        <w:jc w:val="right"/>
        <w:rPr>
          <w:rFonts w:ascii="tahoma;sans-serif" w:eastAsia="Times New Roman" w:hAnsi="tahoma;sans-serif" w:cs="Tahoma"/>
          <w:bCs/>
          <w:color w:val="000000"/>
          <w:kern w:val="2"/>
          <w:sz w:val="28"/>
          <w:szCs w:val="28"/>
          <w:lang w:eastAsia="it-IT"/>
        </w:rPr>
      </w:pPr>
      <w:r>
        <w:rPr>
          <w:rFonts w:ascii="tahoma;sans-serif" w:eastAsia="Times New Roman" w:hAnsi="tahoma;sans-serif" w:cs="Tahoma"/>
          <w:bCs/>
          <w:color w:val="000000"/>
          <w:kern w:val="2"/>
          <w:sz w:val="28"/>
          <w:szCs w:val="28"/>
          <w:lang w:eastAsia="it-IT"/>
        </w:rPr>
        <w:t>Al Responsabile del settore ______________</w:t>
      </w:r>
    </w:p>
    <w:p w14:paraId="2A50C85F" w14:textId="77777777" w:rsidR="00B534F6" w:rsidRDefault="00B534F6">
      <w:pPr>
        <w:pStyle w:val="Corpotesto"/>
        <w:ind w:left="57" w:right="57" w:firstLine="57"/>
        <w:jc w:val="right"/>
        <w:rPr>
          <w:rFonts w:ascii="tahoma;sans-serif" w:hAnsi="tahoma;sans-serif"/>
          <w:color w:val="000000"/>
          <w:sz w:val="28"/>
          <w:szCs w:val="28"/>
        </w:rPr>
      </w:pPr>
    </w:p>
    <w:p w14:paraId="7823B6EE" w14:textId="77777777" w:rsidR="00B534F6" w:rsidRDefault="00B534F6">
      <w:pPr>
        <w:pStyle w:val="Corpotesto"/>
        <w:ind w:left="57" w:right="57" w:firstLine="57"/>
        <w:jc w:val="right"/>
        <w:rPr>
          <w:rFonts w:ascii="Tahoma" w:eastAsia="Times New Roman" w:hAnsi="Tahoma" w:cs="Tahoma"/>
          <w:bCs/>
          <w:kern w:val="2"/>
          <w:sz w:val="28"/>
          <w:szCs w:val="28"/>
          <w:lang w:eastAsia="it-IT"/>
        </w:rPr>
      </w:pPr>
    </w:p>
    <w:p w14:paraId="0D2DC12D" w14:textId="77777777" w:rsidR="00B534F6" w:rsidRDefault="00463E23">
      <w:pPr>
        <w:shd w:val="clear" w:color="auto" w:fill="FFFFFF"/>
        <w:spacing w:after="0" w:line="240" w:lineRule="auto"/>
        <w:ind w:left="57" w:right="57" w:firstLine="57"/>
        <w:jc w:val="both"/>
        <w:rPr>
          <w:rFonts w:ascii="Tahoma" w:eastAsia="Times New Roman" w:hAnsi="Tahoma" w:cs="Tahoma"/>
          <w:b/>
          <w:bCs/>
          <w:kern w:val="2"/>
          <w:sz w:val="32"/>
          <w:szCs w:val="32"/>
          <w:lang w:eastAsia="it-IT"/>
        </w:rPr>
      </w:pPr>
      <w:r>
        <w:rPr>
          <w:rFonts w:ascii="Tahoma" w:eastAsia="Times New Roman" w:hAnsi="Tahoma" w:cs="Tahoma"/>
          <w:b/>
          <w:bCs/>
          <w:kern w:val="2"/>
          <w:sz w:val="32"/>
          <w:szCs w:val="32"/>
          <w:lang w:eastAsia="it-IT"/>
        </w:rPr>
        <w:t>Comunicazione del domicilio elettronico.</w:t>
      </w:r>
    </w:p>
    <w:p w14:paraId="2F588070" w14:textId="77777777" w:rsidR="00B534F6" w:rsidRDefault="00463E23">
      <w:pPr>
        <w:shd w:val="clear" w:color="auto" w:fill="FFFFFF"/>
        <w:spacing w:after="0" w:line="240" w:lineRule="auto"/>
        <w:rPr>
          <w:rFonts w:ascii="Tahoma" w:eastAsia="Times New Roman" w:hAnsi="Tahoma" w:cs="Tahoma"/>
          <w:bCs/>
          <w:kern w:val="2"/>
          <w:sz w:val="32"/>
          <w:szCs w:val="32"/>
          <w:lang w:eastAsia="it-IT"/>
        </w:rPr>
      </w:pPr>
      <w:r>
        <w:rPr>
          <w:rFonts w:ascii="Tahoma" w:eastAsia="Times New Roman" w:hAnsi="Tahoma" w:cs="Tahoma"/>
          <w:bCs/>
          <w:kern w:val="2"/>
          <w:sz w:val="32"/>
          <w:szCs w:val="32"/>
          <w:lang w:eastAsia="it-IT"/>
        </w:rPr>
        <w:t xml:space="preserve">Lo </w:t>
      </w:r>
      <w:proofErr w:type="gramStart"/>
      <w:r>
        <w:rPr>
          <w:rFonts w:ascii="Tahoma" w:eastAsia="Times New Roman" w:hAnsi="Tahoma" w:cs="Tahoma"/>
          <w:bCs/>
          <w:kern w:val="2"/>
          <w:sz w:val="32"/>
          <w:szCs w:val="32"/>
          <w:lang w:eastAsia="it-IT"/>
        </w:rPr>
        <w:t>scrivente :</w:t>
      </w:r>
      <w:proofErr w:type="gramEnd"/>
      <w:r>
        <w:rPr>
          <w:rFonts w:ascii="Tahoma" w:eastAsia="Times New Roman" w:hAnsi="Tahoma" w:cs="Tahoma"/>
          <w:bCs/>
          <w:kern w:val="2"/>
          <w:sz w:val="32"/>
          <w:szCs w:val="32"/>
          <w:lang w:eastAsia="it-IT"/>
        </w:rPr>
        <w:br/>
        <w:t>Residente in via :</w:t>
      </w:r>
      <w:r>
        <w:rPr>
          <w:rFonts w:ascii="Tahoma" w:eastAsia="Times New Roman" w:hAnsi="Tahoma" w:cs="Tahoma"/>
          <w:bCs/>
          <w:kern w:val="2"/>
          <w:sz w:val="32"/>
          <w:szCs w:val="32"/>
          <w:lang w:eastAsia="it-IT"/>
        </w:rPr>
        <w:br/>
        <w:t>Documento di riconoscimento :</w:t>
      </w:r>
    </w:p>
    <w:p w14:paraId="71441F27" w14:textId="77777777" w:rsidR="00B534F6" w:rsidRDefault="00463E23">
      <w:pPr>
        <w:shd w:val="clear" w:color="auto" w:fill="FFFFFF"/>
        <w:spacing w:after="0" w:line="240" w:lineRule="auto"/>
        <w:rPr>
          <w:rFonts w:ascii="Tahoma" w:eastAsia="Times New Roman" w:hAnsi="Tahoma" w:cs="Tahoma"/>
          <w:bCs/>
          <w:kern w:val="2"/>
          <w:sz w:val="32"/>
          <w:szCs w:val="32"/>
          <w:lang w:eastAsia="it-IT"/>
        </w:rPr>
      </w:pPr>
      <w:r>
        <w:rPr>
          <w:rFonts w:ascii="Tahoma" w:eastAsia="Times New Roman" w:hAnsi="Tahoma" w:cs="Tahoma"/>
          <w:bCs/>
          <w:kern w:val="2"/>
          <w:sz w:val="32"/>
          <w:szCs w:val="32"/>
          <w:lang w:eastAsia="it-IT"/>
        </w:rPr>
        <w:t xml:space="preserve">Recapito </w:t>
      </w:r>
      <w:proofErr w:type="gramStart"/>
      <w:r>
        <w:rPr>
          <w:rFonts w:ascii="Tahoma" w:eastAsia="Times New Roman" w:hAnsi="Tahoma" w:cs="Tahoma"/>
          <w:bCs/>
          <w:kern w:val="2"/>
          <w:sz w:val="32"/>
          <w:szCs w:val="32"/>
          <w:lang w:eastAsia="it-IT"/>
        </w:rPr>
        <w:t>telefonico :</w:t>
      </w:r>
      <w:proofErr w:type="gramEnd"/>
      <w:r>
        <w:rPr>
          <w:rFonts w:ascii="Tahoma" w:eastAsia="Times New Roman" w:hAnsi="Tahoma" w:cs="Tahoma"/>
          <w:bCs/>
          <w:kern w:val="2"/>
          <w:sz w:val="32"/>
          <w:szCs w:val="32"/>
          <w:lang w:eastAsia="it-IT"/>
        </w:rPr>
        <w:br/>
      </w:r>
    </w:p>
    <w:p w14:paraId="5D6C0C88" w14:textId="77777777" w:rsidR="00B534F6" w:rsidRDefault="00B534F6">
      <w:pPr>
        <w:shd w:val="clear" w:color="auto" w:fill="FFFFFF"/>
        <w:spacing w:after="0" w:line="240" w:lineRule="auto"/>
        <w:jc w:val="both"/>
        <w:rPr>
          <w:rFonts w:ascii="Tahoma" w:eastAsia="Times New Roman" w:hAnsi="Tahoma" w:cs="Tahoma"/>
          <w:bCs/>
          <w:kern w:val="2"/>
          <w:sz w:val="32"/>
          <w:szCs w:val="32"/>
          <w:lang w:eastAsia="it-IT"/>
        </w:rPr>
      </w:pPr>
    </w:p>
    <w:p w14:paraId="1529B6DE" w14:textId="77777777" w:rsidR="00B534F6" w:rsidRDefault="00463E23">
      <w:pPr>
        <w:shd w:val="clear" w:color="auto" w:fill="FFFFFF"/>
        <w:spacing w:after="0" w:line="240" w:lineRule="auto"/>
        <w:jc w:val="both"/>
      </w:pPr>
      <w:r>
        <w:rPr>
          <w:rFonts w:ascii="Tahoma" w:eastAsia="Times New Roman" w:hAnsi="Tahoma" w:cs="Tahoma"/>
          <w:bCs/>
          <w:kern w:val="2"/>
          <w:sz w:val="32"/>
          <w:szCs w:val="32"/>
          <w:lang w:eastAsia="it-IT"/>
        </w:rPr>
        <w:t xml:space="preserve">dichiara il proprio domicilio elettronico di Posta Elettronica </w:t>
      </w:r>
      <w:r>
        <w:rPr>
          <w:rFonts w:ascii="Tahoma" w:eastAsia="Times New Roman" w:hAnsi="Tahoma" w:cs="Tahoma"/>
          <w:bCs/>
          <w:kern w:val="2"/>
          <w:sz w:val="32"/>
          <w:szCs w:val="32"/>
          <w:lang w:eastAsia="it-IT"/>
        </w:rPr>
        <w:t>Certificata:</w:t>
      </w:r>
    </w:p>
    <w:p w14:paraId="7C5926FB" w14:textId="77777777" w:rsidR="00B534F6" w:rsidRDefault="00B534F6">
      <w:pPr>
        <w:shd w:val="clear" w:color="auto" w:fill="FFFFFF"/>
        <w:spacing w:after="0" w:line="240" w:lineRule="auto"/>
        <w:jc w:val="both"/>
        <w:rPr>
          <w:rFonts w:ascii="Tahoma" w:eastAsia="Times New Roman" w:hAnsi="Tahoma" w:cs="Tahoma"/>
          <w:bCs/>
          <w:kern w:val="2"/>
          <w:sz w:val="32"/>
          <w:szCs w:val="32"/>
          <w:lang w:eastAsia="it-IT"/>
        </w:rPr>
      </w:pPr>
    </w:p>
    <w:p w14:paraId="03395E34" w14:textId="77777777" w:rsidR="00B534F6" w:rsidRDefault="00463E23">
      <w:pPr>
        <w:shd w:val="clear" w:color="auto" w:fill="FFFFFF"/>
        <w:spacing w:after="0" w:line="240" w:lineRule="auto"/>
        <w:jc w:val="both"/>
        <w:rPr>
          <w:rFonts w:ascii="Tahoma" w:eastAsia="Times New Roman" w:hAnsi="Tahoma" w:cs="Tahoma"/>
          <w:bCs/>
          <w:kern w:val="2"/>
          <w:sz w:val="32"/>
          <w:szCs w:val="32"/>
          <w:lang w:eastAsia="it-IT"/>
        </w:rPr>
      </w:pPr>
      <w:r>
        <w:rPr>
          <w:rFonts w:ascii="Tahoma" w:eastAsia="Times New Roman" w:hAnsi="Tahoma" w:cs="Tahoma"/>
          <w:bCs/>
          <w:kern w:val="2"/>
          <w:sz w:val="32"/>
          <w:szCs w:val="32"/>
          <w:lang w:eastAsia="it-IT"/>
        </w:rPr>
        <w:t>________________________@____________________________</w:t>
      </w:r>
    </w:p>
    <w:p w14:paraId="4ADF9D79" w14:textId="77777777" w:rsidR="00B534F6" w:rsidRDefault="00B534F6">
      <w:pPr>
        <w:shd w:val="clear" w:color="auto" w:fill="FFFFFF"/>
        <w:spacing w:after="0" w:line="240" w:lineRule="auto"/>
        <w:jc w:val="both"/>
        <w:rPr>
          <w:rFonts w:ascii="Tahoma" w:eastAsia="Times New Roman" w:hAnsi="Tahoma" w:cs="Tahoma"/>
          <w:bCs/>
          <w:kern w:val="2"/>
          <w:sz w:val="32"/>
          <w:szCs w:val="32"/>
          <w:lang w:eastAsia="it-IT"/>
        </w:rPr>
      </w:pPr>
    </w:p>
    <w:p w14:paraId="7FA907B8" w14:textId="77777777" w:rsidR="00B534F6" w:rsidRDefault="00463E23">
      <w:pPr>
        <w:shd w:val="clear" w:color="auto" w:fill="FFFFFF"/>
        <w:spacing w:after="0" w:line="240" w:lineRule="auto"/>
        <w:jc w:val="both"/>
        <w:rPr>
          <w:rFonts w:ascii="Tahoma" w:eastAsia="Times New Roman" w:hAnsi="Tahoma" w:cs="Tahoma"/>
          <w:bCs/>
          <w:kern w:val="2"/>
          <w:sz w:val="32"/>
          <w:szCs w:val="32"/>
          <w:lang w:eastAsia="it-IT"/>
        </w:rPr>
      </w:pPr>
      <w:r>
        <w:rPr>
          <w:rFonts w:ascii="Tahoma" w:eastAsia="Times New Roman" w:hAnsi="Tahoma" w:cs="Tahoma"/>
          <w:bCs/>
          <w:kern w:val="2"/>
          <w:sz w:val="32"/>
          <w:szCs w:val="32"/>
          <w:lang w:eastAsia="it-IT"/>
        </w:rPr>
        <w:t xml:space="preserve">per i fini descritti dal Codice dell'Amministrazione Digitale CAD - Decreto Legislativo 7 marzo 2005, n. 82 e successive modifiche e integrazioni - con particolare riferimento agli </w:t>
      </w:r>
      <w:r>
        <w:rPr>
          <w:rFonts w:ascii="Tahoma" w:eastAsia="Times New Roman" w:hAnsi="Tahoma" w:cs="Tahoma"/>
          <w:bCs/>
          <w:kern w:val="2"/>
          <w:sz w:val="32"/>
          <w:szCs w:val="32"/>
          <w:lang w:eastAsia="it-IT"/>
        </w:rPr>
        <w:t>articoli sotto citati:</w:t>
      </w:r>
    </w:p>
    <w:p w14:paraId="129A09BE" w14:textId="77777777" w:rsidR="00B534F6" w:rsidRDefault="00B534F6">
      <w:pPr>
        <w:pStyle w:val="rubrica"/>
        <w:shd w:val="clear" w:color="auto" w:fill="FFFFFF"/>
        <w:spacing w:before="0" w:after="0"/>
        <w:jc w:val="both"/>
        <w:rPr>
          <w:rFonts w:ascii="Tahoma" w:hAnsi="Tahoma" w:cs="Tahoma"/>
          <w:bCs/>
          <w:sz w:val="26"/>
          <w:szCs w:val="26"/>
        </w:rPr>
      </w:pPr>
    </w:p>
    <w:p w14:paraId="3A748714" w14:textId="77777777" w:rsidR="00B534F6" w:rsidRDefault="00B534F6">
      <w:pPr>
        <w:pStyle w:val="rubrica"/>
        <w:shd w:val="clear" w:color="auto" w:fill="FFFFFF"/>
        <w:spacing w:before="0" w:after="0"/>
        <w:jc w:val="both"/>
        <w:rPr>
          <w:rFonts w:ascii="Tahoma" w:hAnsi="Tahoma" w:cs="Tahoma"/>
          <w:bCs/>
          <w:sz w:val="26"/>
          <w:szCs w:val="26"/>
        </w:rPr>
      </w:pPr>
    </w:p>
    <w:p w14:paraId="236EE7EE" w14:textId="77777777" w:rsidR="00B534F6" w:rsidRDefault="00463E23">
      <w:pPr>
        <w:pStyle w:val="rubrica"/>
        <w:shd w:val="clear" w:color="auto" w:fill="FFFFFF"/>
        <w:spacing w:before="0" w:after="0"/>
        <w:jc w:val="both"/>
        <w:rPr>
          <w:rFonts w:ascii="Tahoma" w:hAnsi="Tahoma" w:cs="Tahoma"/>
          <w:b/>
          <w:bCs/>
          <w:sz w:val="22"/>
          <w:szCs w:val="22"/>
        </w:rPr>
      </w:pPr>
      <w:r>
        <w:rPr>
          <w:rFonts w:ascii="Tahoma" w:hAnsi="Tahoma" w:cs="Tahoma"/>
          <w:b/>
          <w:bCs/>
          <w:sz w:val="22"/>
          <w:szCs w:val="22"/>
        </w:rPr>
        <w:t>Decreto Legislativo 7 marzo 2005, n. 82</w:t>
      </w:r>
    </w:p>
    <w:p w14:paraId="70C44AE2" w14:textId="77777777" w:rsidR="00B534F6" w:rsidRDefault="00463E23">
      <w:pPr>
        <w:pStyle w:val="rubrica"/>
        <w:shd w:val="clear" w:color="auto" w:fill="FFFFFF"/>
        <w:spacing w:before="0" w:after="0"/>
        <w:jc w:val="both"/>
        <w:rPr>
          <w:rFonts w:ascii="Tahoma" w:hAnsi="Tahoma" w:cs="Tahoma"/>
          <w:sz w:val="22"/>
          <w:szCs w:val="22"/>
        </w:rPr>
      </w:pPr>
      <w:r>
        <w:rPr>
          <w:rFonts w:ascii="Tahoma" w:hAnsi="Tahoma" w:cs="Tahoma"/>
          <w:sz w:val="22"/>
          <w:szCs w:val="22"/>
        </w:rPr>
        <w:t>Utilizzo della posta elettronica certificata.</w:t>
      </w:r>
    </w:p>
    <w:p w14:paraId="3579AD7F" w14:textId="77777777" w:rsidR="00B534F6" w:rsidRDefault="00463E23">
      <w:pPr>
        <w:pStyle w:val="comma"/>
        <w:shd w:val="clear" w:color="auto" w:fill="FFFFFF"/>
        <w:spacing w:before="0" w:after="0"/>
        <w:jc w:val="both"/>
      </w:pPr>
      <w:bookmarkStart w:id="0" w:name="art6-com1"/>
      <w:bookmarkEnd w:id="0"/>
      <w:r>
        <w:rPr>
          <w:rFonts w:ascii="Tahoma" w:hAnsi="Tahoma" w:cs="Tahoma"/>
          <w:sz w:val="22"/>
          <w:szCs w:val="22"/>
        </w:rPr>
        <w:t xml:space="preserve">1. Per le comunicazioni di cui all' </w:t>
      </w:r>
      <w:hyperlink r:id="rId7" w:anchor="_blank" w:history="1">
        <w:r>
          <w:rPr>
            <w:rStyle w:val="Collegamentoipertestuale"/>
            <w:rFonts w:ascii="Tahoma" w:hAnsi="Tahoma" w:cs="Tahoma"/>
            <w:color w:val="auto"/>
            <w:sz w:val="22"/>
            <w:szCs w:val="22"/>
          </w:rPr>
          <w:t xml:space="preserve">articolo 48, comma 1 </w:t>
        </w:r>
      </w:hyperlink>
      <w:r>
        <w:rPr>
          <w:rFonts w:ascii="Tahoma" w:hAnsi="Tahoma" w:cs="Tahoma"/>
          <w:sz w:val="22"/>
          <w:szCs w:val="22"/>
        </w:rPr>
        <w:t>, con i soggetti che hanno preventivamente dichiarato il proprio indirizzo ai sensi della vigente normativa tecnica, le pubbliche amministrazioni utilizzano la posta elettronica certificata. La dichiarazione dell'indirizzo vincola s</w:t>
      </w:r>
      <w:r>
        <w:rPr>
          <w:rFonts w:ascii="Tahoma" w:hAnsi="Tahoma" w:cs="Tahoma"/>
          <w:sz w:val="22"/>
          <w:szCs w:val="22"/>
        </w:rPr>
        <w:t xml:space="preserve">olo il dichiarante e rappresenta espressa accettazione dell'invio, tramite posta elettronica certificata, da parte delle pubbliche amministrazioni, degli atti e dei provvedimenti che lo riguardano </w:t>
      </w:r>
      <w:hyperlink r:id="rId8" w:anchor="_blank" w:history="1">
        <w:bookmarkStart w:id="1" w:name="ndrn27"/>
        <w:r>
          <w:rPr>
            <w:rStyle w:val="Collegamentoipertestuale"/>
            <w:rFonts w:ascii="Tahoma" w:hAnsi="Tahoma" w:cs="Tahoma"/>
            <w:color w:val="auto"/>
            <w:sz w:val="22"/>
            <w:szCs w:val="22"/>
          </w:rPr>
          <w:t>(27)</w:t>
        </w:r>
      </w:hyperlink>
      <w:bookmarkEnd w:id="1"/>
      <w:r>
        <w:rPr>
          <w:rFonts w:ascii="Tahoma" w:hAnsi="Tahoma" w:cs="Tahoma"/>
          <w:sz w:val="22"/>
          <w:szCs w:val="22"/>
        </w:rPr>
        <w:t xml:space="preserve"> .</w:t>
      </w:r>
    </w:p>
    <w:p w14:paraId="1801C279" w14:textId="77777777" w:rsidR="00B534F6" w:rsidRDefault="00B534F6">
      <w:pPr>
        <w:spacing w:after="0" w:line="240" w:lineRule="auto"/>
        <w:jc w:val="both"/>
        <w:rPr>
          <w:rFonts w:ascii="Tahoma" w:hAnsi="Tahoma" w:cs="Tahoma"/>
        </w:rPr>
      </w:pPr>
    </w:p>
    <w:p w14:paraId="168E4D90" w14:textId="77777777" w:rsidR="00B534F6" w:rsidRDefault="00463E23">
      <w:pPr>
        <w:pStyle w:val="rubrica"/>
        <w:shd w:val="clear" w:color="auto" w:fill="FFFFFF"/>
        <w:spacing w:before="0" w:after="0"/>
        <w:jc w:val="both"/>
        <w:rPr>
          <w:rFonts w:ascii="Tahoma" w:hAnsi="Tahoma" w:cs="Tahoma"/>
          <w:sz w:val="22"/>
          <w:szCs w:val="22"/>
        </w:rPr>
      </w:pPr>
      <w:r>
        <w:rPr>
          <w:rFonts w:ascii="Tahoma" w:hAnsi="Tahoma" w:cs="Tahoma"/>
          <w:sz w:val="22"/>
          <w:szCs w:val="22"/>
        </w:rPr>
        <w:t>Posta elettronica certificata.</w:t>
      </w:r>
    </w:p>
    <w:p w14:paraId="6C424A3A" w14:textId="77777777" w:rsidR="00B534F6" w:rsidRDefault="00463E23">
      <w:pPr>
        <w:pStyle w:val="comma"/>
        <w:shd w:val="clear" w:color="auto" w:fill="FFFFFF"/>
        <w:spacing w:before="0" w:after="0"/>
        <w:jc w:val="both"/>
      </w:pPr>
      <w:bookmarkStart w:id="2" w:name="art48-com1"/>
      <w:bookmarkEnd w:id="2"/>
      <w:r>
        <w:rPr>
          <w:rFonts w:ascii="Tahoma" w:hAnsi="Tahoma" w:cs="Tahoma"/>
          <w:sz w:val="22"/>
          <w:szCs w:val="22"/>
        </w:rPr>
        <w:t xml:space="preserve">1. La trasmissione telematica di comunicazioni che necessitano di una ricevuta di invio e di una ricevuta di consegna avviene mediante la posta elettronica certificata ai sensi del decreto del Presidente della Repubblica 11 febbraio 2005, n. </w:t>
      </w:r>
      <w:proofErr w:type="gramStart"/>
      <w:r>
        <w:rPr>
          <w:rFonts w:ascii="Tahoma" w:hAnsi="Tahoma" w:cs="Tahoma"/>
          <w:sz w:val="22"/>
          <w:szCs w:val="22"/>
        </w:rPr>
        <w:t>68 ,</w:t>
      </w:r>
      <w:proofErr w:type="gramEnd"/>
      <w:r>
        <w:rPr>
          <w:rFonts w:ascii="Tahoma" w:hAnsi="Tahoma" w:cs="Tahoma"/>
          <w:sz w:val="22"/>
          <w:szCs w:val="22"/>
        </w:rPr>
        <w:t xml:space="preserve"> o mediant</w:t>
      </w:r>
      <w:r>
        <w:rPr>
          <w:rFonts w:ascii="Tahoma" w:hAnsi="Tahoma" w:cs="Tahoma"/>
          <w:sz w:val="22"/>
          <w:szCs w:val="22"/>
        </w:rPr>
        <w:t xml:space="preserve">e altre soluzioni tecnologiche individuate con decreto del Presidente del Consiglio dei Ministri, sentito </w:t>
      </w:r>
      <w:proofErr w:type="spellStart"/>
      <w:r>
        <w:rPr>
          <w:rFonts w:ascii="Tahoma" w:hAnsi="Tahoma" w:cs="Tahoma"/>
          <w:sz w:val="22"/>
          <w:szCs w:val="22"/>
        </w:rPr>
        <w:t>DigitPA</w:t>
      </w:r>
      <w:proofErr w:type="spellEnd"/>
      <w:r>
        <w:rPr>
          <w:rFonts w:ascii="Tahoma" w:hAnsi="Tahoma" w:cs="Tahoma"/>
          <w:sz w:val="22"/>
          <w:szCs w:val="22"/>
        </w:rPr>
        <w:t xml:space="preserve"> . </w:t>
      </w:r>
      <w:hyperlink r:id="rId9" w:anchor="_blank" w:history="1">
        <w:bookmarkStart w:id="3" w:name="ndrn129"/>
        <w:r>
          <w:rPr>
            <w:rStyle w:val="Collegamentoipertestuale"/>
            <w:rFonts w:ascii="Tahoma" w:hAnsi="Tahoma" w:cs="Tahoma"/>
            <w:color w:val="auto"/>
            <w:sz w:val="22"/>
            <w:szCs w:val="22"/>
          </w:rPr>
          <w:t>(129)</w:t>
        </w:r>
      </w:hyperlink>
      <w:bookmarkEnd w:id="3"/>
    </w:p>
    <w:p w14:paraId="462686C2" w14:textId="77777777" w:rsidR="00B534F6" w:rsidRDefault="00463E23">
      <w:pPr>
        <w:pStyle w:val="comma"/>
        <w:shd w:val="clear" w:color="auto" w:fill="FFFFFF"/>
        <w:spacing w:before="0" w:after="0"/>
        <w:jc w:val="both"/>
      </w:pPr>
      <w:bookmarkStart w:id="4" w:name="art48-com2"/>
      <w:bookmarkEnd w:id="4"/>
      <w:r>
        <w:rPr>
          <w:rFonts w:ascii="Tahoma" w:hAnsi="Tahoma" w:cs="Tahoma"/>
          <w:sz w:val="22"/>
          <w:szCs w:val="22"/>
        </w:rPr>
        <w:t>2. La trasmissione del docum</w:t>
      </w:r>
      <w:r>
        <w:rPr>
          <w:rFonts w:ascii="Tahoma" w:hAnsi="Tahoma" w:cs="Tahoma"/>
          <w:sz w:val="22"/>
          <w:szCs w:val="22"/>
        </w:rPr>
        <w:t xml:space="preserve">ento informatico per via telematica, effettuata ai sensi del </w:t>
      </w:r>
      <w:hyperlink r:id="rId10" w:anchor="_blank" w:history="1">
        <w:r>
          <w:rPr>
            <w:rStyle w:val="Collegamentoipertestuale"/>
            <w:rFonts w:ascii="Tahoma" w:hAnsi="Tahoma" w:cs="Tahoma"/>
            <w:color w:val="auto"/>
            <w:sz w:val="22"/>
            <w:szCs w:val="22"/>
          </w:rPr>
          <w:t xml:space="preserve">comma 1 </w:t>
        </w:r>
      </w:hyperlink>
      <w:r>
        <w:rPr>
          <w:rFonts w:ascii="Tahoma" w:hAnsi="Tahoma" w:cs="Tahoma"/>
          <w:sz w:val="22"/>
          <w:szCs w:val="22"/>
        </w:rPr>
        <w:t>, equivale, salvo che la legge disponga diversamente, alla notificazione pe</w:t>
      </w:r>
      <w:r>
        <w:rPr>
          <w:rFonts w:ascii="Tahoma" w:hAnsi="Tahoma" w:cs="Tahoma"/>
          <w:sz w:val="22"/>
          <w:szCs w:val="22"/>
        </w:rPr>
        <w:t>r mezzo della posta.</w:t>
      </w:r>
    </w:p>
    <w:p w14:paraId="4F0CABB3" w14:textId="77777777" w:rsidR="00B534F6" w:rsidRDefault="00463E23">
      <w:pPr>
        <w:pStyle w:val="comma"/>
        <w:shd w:val="clear" w:color="auto" w:fill="FFFFFF"/>
        <w:spacing w:before="0" w:after="0"/>
        <w:jc w:val="both"/>
      </w:pPr>
      <w:bookmarkStart w:id="5" w:name="art48-com3"/>
      <w:bookmarkEnd w:id="5"/>
      <w:r>
        <w:rPr>
          <w:rFonts w:ascii="Tahoma" w:hAnsi="Tahoma" w:cs="Tahoma"/>
          <w:sz w:val="22"/>
          <w:szCs w:val="22"/>
        </w:rPr>
        <w:t xml:space="preserve">3. La data e l'ora di trasmissione e di ricezione di un documento informatico trasmesso ai sensi del </w:t>
      </w:r>
      <w:hyperlink r:id="rId11" w:anchor="_blank" w:history="1">
        <w:r>
          <w:rPr>
            <w:rStyle w:val="Collegamentoipertestuale"/>
            <w:rFonts w:ascii="Tahoma" w:hAnsi="Tahoma" w:cs="Tahoma"/>
            <w:color w:val="auto"/>
            <w:sz w:val="22"/>
            <w:szCs w:val="22"/>
          </w:rPr>
          <w:t xml:space="preserve">comma 1 </w:t>
        </w:r>
      </w:hyperlink>
      <w:r>
        <w:rPr>
          <w:rFonts w:ascii="Tahoma" w:hAnsi="Tahoma" w:cs="Tahoma"/>
          <w:sz w:val="22"/>
          <w:szCs w:val="22"/>
        </w:rPr>
        <w:t>sono opponibil</w:t>
      </w:r>
      <w:r>
        <w:rPr>
          <w:rFonts w:ascii="Tahoma" w:hAnsi="Tahoma" w:cs="Tahoma"/>
          <w:sz w:val="22"/>
          <w:szCs w:val="22"/>
        </w:rPr>
        <w:t xml:space="preserve">i ai terzi se conformi alle disposizioni di cui al decreto del Presidente della </w:t>
      </w:r>
      <w:r>
        <w:rPr>
          <w:rFonts w:ascii="Tahoma" w:hAnsi="Tahoma" w:cs="Tahoma"/>
          <w:sz w:val="22"/>
          <w:szCs w:val="22"/>
        </w:rPr>
        <w:lastRenderedPageBreak/>
        <w:t xml:space="preserve">Repubblica 11 febbraio 2005, n. 68 , ed alle relative regole tecniche, ovvero conformi al decreto del Presidente del Consiglio dei Ministri di cui al </w:t>
      </w:r>
      <w:hyperlink r:id="rId12" w:anchor="_blank" w:history="1">
        <w:r>
          <w:rPr>
            <w:rStyle w:val="Collegamentoipertestuale"/>
            <w:rFonts w:ascii="Tahoma" w:hAnsi="Tahoma" w:cs="Tahoma"/>
            <w:color w:val="auto"/>
            <w:sz w:val="22"/>
            <w:szCs w:val="22"/>
          </w:rPr>
          <w:t xml:space="preserve">comma 1 </w:t>
        </w:r>
      </w:hyperlink>
      <w:r>
        <w:rPr>
          <w:rFonts w:ascii="Tahoma" w:hAnsi="Tahoma" w:cs="Tahoma"/>
          <w:sz w:val="22"/>
          <w:szCs w:val="22"/>
        </w:rPr>
        <w:t>.</w:t>
      </w:r>
    </w:p>
    <w:p w14:paraId="3423C918" w14:textId="77777777" w:rsidR="00B534F6" w:rsidRDefault="00B534F6">
      <w:pPr>
        <w:spacing w:after="0" w:line="240" w:lineRule="auto"/>
        <w:jc w:val="both"/>
        <w:rPr>
          <w:rFonts w:ascii="Tahoma" w:hAnsi="Tahoma" w:cs="Tahoma"/>
        </w:rPr>
      </w:pPr>
    </w:p>
    <w:p w14:paraId="5BE67A1B" w14:textId="77777777" w:rsidR="00B534F6" w:rsidRDefault="00463E23">
      <w:pPr>
        <w:spacing w:after="0" w:line="240" w:lineRule="auto"/>
        <w:jc w:val="both"/>
      </w:pPr>
      <w:proofErr w:type="gramStart"/>
      <w:r>
        <w:rPr>
          <w:rFonts w:ascii="Tahoma" w:eastAsia="Times New Roman" w:hAnsi="Tahoma" w:cs="Tahoma"/>
          <w:b/>
          <w:lang w:eastAsia="it-IT"/>
        </w:rPr>
        <w:t>Decreto Legge</w:t>
      </w:r>
      <w:proofErr w:type="gramEnd"/>
      <w:r>
        <w:rPr>
          <w:rFonts w:ascii="Tahoma" w:eastAsia="Times New Roman" w:hAnsi="Tahoma" w:cs="Tahoma"/>
          <w:b/>
          <w:lang w:eastAsia="it-IT"/>
        </w:rPr>
        <w:t xml:space="preserve"> del 18.10.2012 n. 179 in G.U. del 19.10.2012 n. 245 supplemento ordinario n. 194.</w:t>
      </w:r>
      <w:r>
        <w:rPr>
          <w:rFonts w:ascii="Tahoma" w:eastAsia="Times New Roman" w:hAnsi="Tahoma" w:cs="Tahoma"/>
          <w:b/>
          <w:bCs/>
          <w:lang w:eastAsia="it-IT"/>
        </w:rPr>
        <w:t xml:space="preserve"> </w:t>
      </w:r>
      <w:proofErr w:type="gramStart"/>
      <w:r>
        <w:rPr>
          <w:rFonts w:ascii="Tahoma" w:eastAsia="Times New Roman" w:hAnsi="Tahoma" w:cs="Tahoma"/>
          <w:b/>
          <w:bCs/>
          <w:lang w:eastAsia="it-IT"/>
        </w:rPr>
        <w:t>Decreto Legge</w:t>
      </w:r>
      <w:proofErr w:type="gramEnd"/>
      <w:r>
        <w:rPr>
          <w:rFonts w:ascii="Tahoma" w:eastAsia="Times New Roman" w:hAnsi="Tahoma" w:cs="Tahoma"/>
          <w:b/>
          <w:bCs/>
          <w:lang w:eastAsia="it-IT"/>
        </w:rPr>
        <w:t xml:space="preserve"> del 18 ottobre 2012 n. 179 </w:t>
      </w:r>
    </w:p>
    <w:p w14:paraId="33E7363A" w14:textId="77777777" w:rsidR="00B534F6" w:rsidRDefault="00463E23">
      <w:pPr>
        <w:spacing w:after="0" w:line="240" w:lineRule="auto"/>
        <w:jc w:val="both"/>
      </w:pPr>
      <w:r>
        <w:rPr>
          <w:rFonts w:ascii="Tahoma" w:eastAsia="Times New Roman" w:hAnsi="Tahoma" w:cs="Tahoma"/>
          <w:bCs/>
          <w:lang w:eastAsia="it-IT"/>
        </w:rPr>
        <w:t xml:space="preserve">Art. 4 </w:t>
      </w:r>
      <w:r>
        <w:rPr>
          <w:rFonts w:ascii="Tahoma" w:eastAsia="Times New Roman" w:hAnsi="Tahoma" w:cs="Tahoma"/>
          <w:bCs/>
          <w:i/>
          <w:iCs/>
          <w:lang w:eastAsia="it-IT"/>
        </w:rPr>
        <w:t>Domicilio digi</w:t>
      </w:r>
      <w:r>
        <w:rPr>
          <w:rFonts w:ascii="Tahoma" w:eastAsia="Times New Roman" w:hAnsi="Tahoma" w:cs="Tahoma"/>
          <w:bCs/>
          <w:i/>
          <w:iCs/>
          <w:lang w:eastAsia="it-IT"/>
        </w:rPr>
        <w:t>tale del cittadino</w:t>
      </w:r>
    </w:p>
    <w:p w14:paraId="48180F6F" w14:textId="77777777" w:rsidR="00B534F6" w:rsidRDefault="00463E23">
      <w:pPr>
        <w:spacing w:after="0" w:line="240" w:lineRule="auto"/>
        <w:jc w:val="both"/>
        <w:rPr>
          <w:rFonts w:ascii="Tahoma" w:eastAsia="Times New Roman" w:hAnsi="Tahoma" w:cs="Tahoma"/>
          <w:spacing w:val="5"/>
          <w:lang w:eastAsia="it-IT"/>
        </w:rPr>
      </w:pPr>
      <w:r>
        <w:rPr>
          <w:rFonts w:ascii="Tahoma" w:eastAsia="Times New Roman" w:hAnsi="Tahoma" w:cs="Tahoma"/>
          <w:spacing w:val="5"/>
          <w:lang w:eastAsia="it-IT"/>
        </w:rPr>
        <w:t>1. Dopo l'articolo 3 del decreto legislativo 7 marzo 2005, n. 82, è inserito il seguente:</w:t>
      </w:r>
    </w:p>
    <w:p w14:paraId="5E14F049" w14:textId="77777777" w:rsidR="00B534F6" w:rsidRDefault="00463E23">
      <w:pPr>
        <w:spacing w:after="0" w:line="240" w:lineRule="auto"/>
        <w:jc w:val="both"/>
      </w:pPr>
      <w:r>
        <w:rPr>
          <w:rFonts w:ascii="Tahoma" w:eastAsia="Times New Roman" w:hAnsi="Tahoma" w:cs="Tahoma"/>
          <w:spacing w:val="5"/>
          <w:lang w:eastAsia="it-IT"/>
        </w:rPr>
        <w:t>«Art. 3-</w:t>
      </w:r>
      <w:r>
        <w:rPr>
          <w:rFonts w:ascii="Tahoma" w:eastAsia="Times New Roman" w:hAnsi="Tahoma" w:cs="Tahoma"/>
          <w:i/>
          <w:iCs/>
          <w:spacing w:val="5"/>
          <w:lang w:eastAsia="it-IT"/>
        </w:rPr>
        <w:t>bis</w:t>
      </w:r>
      <w:r>
        <w:rPr>
          <w:rFonts w:ascii="Tahoma" w:eastAsia="Times New Roman" w:hAnsi="Tahoma" w:cs="Tahoma"/>
          <w:spacing w:val="5"/>
          <w:lang w:eastAsia="it-IT"/>
        </w:rPr>
        <w:t xml:space="preserve"> (Domicilio digitale del cittadino). – 1. Al fine di facilitare la comunicazione tra pubbliche amministrazioni e cittadini, è facoltà di ogni cittadino indicare alla pubblica amministrazione, secondo le modalità stabilite al comma 3, un proprio indirizzo d</w:t>
      </w:r>
      <w:r>
        <w:rPr>
          <w:rFonts w:ascii="Tahoma" w:eastAsia="Times New Roman" w:hAnsi="Tahoma" w:cs="Tahoma"/>
          <w:spacing w:val="5"/>
          <w:lang w:eastAsia="it-IT"/>
        </w:rPr>
        <w:t>i posta elettronica certificata, quale suo domicilio digitale.</w:t>
      </w:r>
    </w:p>
    <w:p w14:paraId="64530DFD" w14:textId="77777777" w:rsidR="00B534F6" w:rsidRDefault="00463E23">
      <w:pPr>
        <w:spacing w:after="0" w:line="240" w:lineRule="auto"/>
        <w:jc w:val="both"/>
        <w:rPr>
          <w:rFonts w:ascii="Tahoma" w:eastAsia="Times New Roman" w:hAnsi="Tahoma" w:cs="Tahoma"/>
          <w:spacing w:val="5"/>
          <w:lang w:eastAsia="it-IT"/>
        </w:rPr>
      </w:pPr>
      <w:r>
        <w:rPr>
          <w:rFonts w:ascii="Tahoma" w:eastAsia="Times New Roman" w:hAnsi="Tahoma" w:cs="Tahoma"/>
          <w:spacing w:val="5"/>
          <w:lang w:eastAsia="it-IT"/>
        </w:rPr>
        <w:t>2. L'indirizzo di cui al comma 1 è inserito nell'Anagrafe nazionale della popolazione residente-ANPR e reso disponibile a tutte le pubbliche amministrazioni e ai gestori o esercenti di pubblici</w:t>
      </w:r>
      <w:r>
        <w:rPr>
          <w:rFonts w:ascii="Tahoma" w:eastAsia="Times New Roman" w:hAnsi="Tahoma" w:cs="Tahoma"/>
          <w:spacing w:val="5"/>
          <w:lang w:eastAsia="it-IT"/>
        </w:rPr>
        <w:t xml:space="preserve"> servizi.</w:t>
      </w:r>
    </w:p>
    <w:p w14:paraId="614C8B35" w14:textId="77777777" w:rsidR="00B534F6" w:rsidRDefault="00463E23">
      <w:pPr>
        <w:spacing w:after="0" w:line="240" w:lineRule="auto"/>
        <w:jc w:val="both"/>
        <w:rPr>
          <w:rFonts w:ascii="Tahoma" w:eastAsia="Times New Roman" w:hAnsi="Tahoma" w:cs="Tahoma"/>
          <w:spacing w:val="5"/>
          <w:lang w:eastAsia="it-IT"/>
        </w:rPr>
      </w:pPr>
      <w:r>
        <w:rPr>
          <w:rFonts w:ascii="Tahoma" w:eastAsia="Times New Roman" w:hAnsi="Tahoma" w:cs="Tahoma"/>
          <w:spacing w:val="5"/>
          <w:lang w:eastAsia="it-IT"/>
        </w:rPr>
        <w:t>3. Con decreto del Ministro dell'interno, di concerto con il Ministro per la pubblica amministrazione e la semplificazione e il Ministro delegato per l'innovazione tecnologica, sentita l'Agenzia per l'Italia digitale, sono definite le modalità di</w:t>
      </w:r>
      <w:r>
        <w:rPr>
          <w:rFonts w:ascii="Tahoma" w:eastAsia="Times New Roman" w:hAnsi="Tahoma" w:cs="Tahoma"/>
          <w:spacing w:val="5"/>
          <w:lang w:eastAsia="it-IT"/>
        </w:rPr>
        <w:t xml:space="preserve"> comunicazione, variazione e cancellazione del proprio domicilio digitale da parte del cittadino, </w:t>
      </w:r>
      <w:proofErr w:type="spellStart"/>
      <w:r>
        <w:rPr>
          <w:rFonts w:ascii="Tahoma" w:eastAsia="Times New Roman" w:hAnsi="Tahoma" w:cs="Tahoma"/>
          <w:spacing w:val="5"/>
          <w:lang w:eastAsia="it-IT"/>
        </w:rPr>
        <w:t>nonchè</w:t>
      </w:r>
      <w:proofErr w:type="spellEnd"/>
      <w:r>
        <w:rPr>
          <w:rFonts w:ascii="Tahoma" w:eastAsia="Times New Roman" w:hAnsi="Tahoma" w:cs="Tahoma"/>
          <w:spacing w:val="5"/>
          <w:lang w:eastAsia="it-IT"/>
        </w:rPr>
        <w:t xml:space="preserve"> le modalità di consultazione dell'ANPR da parte dei gestori o esercenti di pubblici servizi ai fini del reperimento del domicilio digitale dei propri u</w:t>
      </w:r>
      <w:r>
        <w:rPr>
          <w:rFonts w:ascii="Tahoma" w:eastAsia="Times New Roman" w:hAnsi="Tahoma" w:cs="Tahoma"/>
          <w:spacing w:val="5"/>
          <w:lang w:eastAsia="it-IT"/>
        </w:rPr>
        <w:t>tenti.</w:t>
      </w:r>
    </w:p>
    <w:p w14:paraId="50856A76" w14:textId="77777777" w:rsidR="00B534F6" w:rsidRDefault="00463E23">
      <w:pPr>
        <w:spacing w:after="0" w:line="240" w:lineRule="auto"/>
        <w:jc w:val="both"/>
      </w:pPr>
      <w:r>
        <w:rPr>
          <w:rFonts w:ascii="Tahoma" w:eastAsia="Times New Roman" w:hAnsi="Tahoma" w:cs="Tahoma"/>
          <w:spacing w:val="5"/>
          <w:lang w:eastAsia="it-IT"/>
        </w:rPr>
        <w:t>4. A decorrere dal 1° gennaio 2013, salvo i casi in cui è prevista dalla normativa vigente una diversa modalità di comunicazione o di pubblicazione in via telematica, le amministrazioni pubbliche e i gestori o esercenti di pubblici servizi comunican</w:t>
      </w:r>
      <w:r>
        <w:rPr>
          <w:rFonts w:ascii="Tahoma" w:eastAsia="Times New Roman" w:hAnsi="Tahoma" w:cs="Tahoma"/>
          <w:spacing w:val="5"/>
          <w:lang w:eastAsia="it-IT"/>
        </w:rPr>
        <w:t>o con il cittadino esclusivamente tramite il domicilio digitale dallo stesso dichiarato, anche ai sensi dell'articolo 21-</w:t>
      </w:r>
      <w:r>
        <w:rPr>
          <w:rFonts w:ascii="Tahoma" w:eastAsia="Times New Roman" w:hAnsi="Tahoma" w:cs="Tahoma"/>
          <w:i/>
          <w:iCs/>
          <w:spacing w:val="5"/>
          <w:lang w:eastAsia="it-IT"/>
        </w:rPr>
        <w:t>bis</w:t>
      </w:r>
      <w:r>
        <w:rPr>
          <w:rFonts w:ascii="Tahoma" w:eastAsia="Times New Roman" w:hAnsi="Tahoma" w:cs="Tahoma"/>
          <w:spacing w:val="5"/>
          <w:lang w:eastAsia="it-IT"/>
        </w:rPr>
        <w:t xml:space="preserve"> della legge 7 agosto 1990, n. 241, senza oneri di spedizione a suo carico. Ogni altra forma di comunicazione non può produrre effet</w:t>
      </w:r>
      <w:r>
        <w:rPr>
          <w:rFonts w:ascii="Tahoma" w:eastAsia="Times New Roman" w:hAnsi="Tahoma" w:cs="Tahoma"/>
          <w:spacing w:val="5"/>
          <w:lang w:eastAsia="it-IT"/>
        </w:rPr>
        <w:t>ti pregiudizievoli per il destinatario.</w:t>
      </w:r>
    </w:p>
    <w:p w14:paraId="29521486" w14:textId="77777777" w:rsidR="00B534F6" w:rsidRDefault="00463E23">
      <w:pPr>
        <w:spacing w:after="0" w:line="240" w:lineRule="auto"/>
        <w:jc w:val="both"/>
        <w:rPr>
          <w:rFonts w:ascii="Tahoma" w:eastAsia="Times New Roman" w:hAnsi="Tahoma" w:cs="Tahoma"/>
          <w:spacing w:val="5"/>
          <w:lang w:eastAsia="it-IT"/>
        </w:rPr>
      </w:pPr>
      <w:r>
        <w:rPr>
          <w:rFonts w:ascii="Tahoma" w:eastAsia="Times New Roman" w:hAnsi="Tahoma" w:cs="Tahoma"/>
          <w:spacing w:val="5"/>
          <w:lang w:eastAsia="it-IT"/>
        </w:rPr>
        <w:t>5. Dall'attuazione delle disposizioni di cui al presente articolo non devono derivare nuovi o maggiori oneri a carico della finanza pubblica.».</w:t>
      </w:r>
    </w:p>
    <w:p w14:paraId="4CEA227C" w14:textId="77777777" w:rsidR="00B534F6" w:rsidRDefault="00B534F6">
      <w:pPr>
        <w:spacing w:after="0" w:line="240" w:lineRule="auto"/>
        <w:jc w:val="both"/>
        <w:rPr>
          <w:rFonts w:ascii="Tahoma" w:hAnsi="Tahoma" w:cs="Tahoma"/>
        </w:rPr>
      </w:pPr>
    </w:p>
    <w:p w14:paraId="4D39C5AA" w14:textId="77777777" w:rsidR="00B534F6" w:rsidRDefault="00463E23">
      <w:pPr>
        <w:spacing w:after="0" w:line="240" w:lineRule="auto"/>
        <w:jc w:val="both"/>
        <w:rPr>
          <w:rFonts w:ascii="Tahoma" w:eastAsia="Times New Roman" w:hAnsi="Tahoma" w:cs="Tahoma"/>
          <w:bCs/>
          <w:kern w:val="2"/>
          <w:sz w:val="32"/>
          <w:szCs w:val="32"/>
          <w:lang w:eastAsia="it-IT"/>
        </w:rPr>
      </w:pPr>
      <w:r>
        <w:rPr>
          <w:rFonts w:ascii="Tahoma" w:eastAsia="Times New Roman" w:hAnsi="Tahoma" w:cs="Tahoma"/>
          <w:bCs/>
          <w:kern w:val="2"/>
          <w:sz w:val="32"/>
          <w:szCs w:val="32"/>
          <w:lang w:eastAsia="it-IT"/>
        </w:rPr>
        <w:t xml:space="preserve">Dichiara pertanto di essere a conoscenza che con decorrenza dalla </w:t>
      </w:r>
      <w:r>
        <w:rPr>
          <w:rFonts w:ascii="Tahoma" w:eastAsia="Times New Roman" w:hAnsi="Tahoma" w:cs="Tahoma"/>
          <w:bCs/>
          <w:kern w:val="2"/>
          <w:sz w:val="32"/>
          <w:szCs w:val="32"/>
          <w:lang w:eastAsia="it-IT"/>
        </w:rPr>
        <w:t>data di consegna della comunicazione al protocollo dell’Ente dell’indirizzo di posta elettronica certificata dichiarato come “domicilio elettronico”, fatte salve diverse modalità di comunicazione espressamente previste da normative vigenti, il Comune   com</w:t>
      </w:r>
      <w:r>
        <w:rPr>
          <w:rFonts w:ascii="Tahoma" w:eastAsia="Times New Roman" w:hAnsi="Tahoma" w:cs="Tahoma"/>
          <w:bCs/>
          <w:kern w:val="2"/>
          <w:sz w:val="32"/>
          <w:szCs w:val="32"/>
          <w:lang w:eastAsia="it-IT"/>
        </w:rPr>
        <w:t>unicherà esclusivamente tramite il nuovo recapito elettronico.</w:t>
      </w:r>
    </w:p>
    <w:p w14:paraId="3C60E3B3" w14:textId="77777777" w:rsidR="00B534F6" w:rsidRDefault="00B534F6">
      <w:pPr>
        <w:spacing w:after="0" w:line="240" w:lineRule="auto"/>
        <w:jc w:val="both"/>
        <w:rPr>
          <w:rFonts w:ascii="Tahoma" w:eastAsia="Times New Roman" w:hAnsi="Tahoma" w:cs="Tahoma"/>
          <w:bCs/>
          <w:kern w:val="2"/>
          <w:sz w:val="32"/>
          <w:szCs w:val="32"/>
          <w:lang w:eastAsia="it-IT"/>
        </w:rPr>
      </w:pPr>
    </w:p>
    <w:p w14:paraId="6C0C14CE" w14:textId="77777777" w:rsidR="00B534F6" w:rsidRDefault="00463E23">
      <w:pPr>
        <w:spacing w:after="0" w:line="240" w:lineRule="auto"/>
        <w:jc w:val="both"/>
        <w:rPr>
          <w:rFonts w:ascii="Tahoma" w:eastAsia="Times New Roman" w:hAnsi="Tahoma" w:cs="Tahoma"/>
          <w:bCs/>
          <w:kern w:val="2"/>
          <w:sz w:val="32"/>
          <w:szCs w:val="32"/>
          <w:lang w:eastAsia="it-IT"/>
        </w:rPr>
      </w:pPr>
      <w:r>
        <w:rPr>
          <w:rFonts w:ascii="Tahoma" w:eastAsia="Times New Roman" w:hAnsi="Tahoma" w:cs="Tahoma"/>
          <w:bCs/>
          <w:kern w:val="2"/>
          <w:sz w:val="32"/>
          <w:szCs w:val="32"/>
          <w:lang w:eastAsia="it-IT"/>
        </w:rPr>
        <w:t xml:space="preserve">Dichiara, altresì di essere informato che i miei dati </w:t>
      </w:r>
      <w:proofErr w:type="gramStart"/>
      <w:r>
        <w:rPr>
          <w:rFonts w:ascii="Tahoma" w:eastAsia="Times New Roman" w:hAnsi="Tahoma" w:cs="Tahoma"/>
          <w:bCs/>
          <w:kern w:val="2"/>
          <w:sz w:val="32"/>
          <w:szCs w:val="32"/>
          <w:lang w:eastAsia="it-IT"/>
        </w:rPr>
        <w:t>daranno  trattati</w:t>
      </w:r>
      <w:proofErr w:type="gramEnd"/>
      <w:r>
        <w:rPr>
          <w:rFonts w:ascii="Tahoma" w:eastAsia="Times New Roman" w:hAnsi="Tahoma" w:cs="Tahoma"/>
          <w:bCs/>
          <w:kern w:val="2"/>
          <w:sz w:val="32"/>
          <w:szCs w:val="32"/>
          <w:lang w:eastAsia="it-IT"/>
        </w:rPr>
        <w:t xml:space="preserve"> nel rispetto   del  </w:t>
      </w:r>
      <w:proofErr w:type="spellStart"/>
      <w:r>
        <w:rPr>
          <w:rFonts w:ascii="Tahoma" w:eastAsia="Times New Roman" w:hAnsi="Tahoma" w:cs="Tahoma"/>
          <w:bCs/>
          <w:kern w:val="2"/>
          <w:sz w:val="32"/>
          <w:szCs w:val="32"/>
          <w:lang w:eastAsia="it-IT"/>
        </w:rPr>
        <w:t>D.Lgs</w:t>
      </w:r>
      <w:proofErr w:type="spellEnd"/>
      <w:r>
        <w:rPr>
          <w:rFonts w:ascii="Tahoma" w:eastAsia="Times New Roman" w:hAnsi="Tahoma" w:cs="Tahoma"/>
          <w:bCs/>
          <w:kern w:val="2"/>
          <w:sz w:val="32"/>
          <w:szCs w:val="32"/>
          <w:lang w:eastAsia="it-IT"/>
        </w:rPr>
        <w:t xml:space="preserve">  196/2003, come da informativa completa   sotto riportata.</w:t>
      </w:r>
    </w:p>
    <w:p w14:paraId="26870751" w14:textId="77777777" w:rsidR="00B534F6" w:rsidRDefault="00B534F6">
      <w:pPr>
        <w:spacing w:after="0" w:line="240" w:lineRule="auto"/>
        <w:jc w:val="both"/>
        <w:rPr>
          <w:rFonts w:ascii="Tahoma" w:eastAsia="Times New Roman" w:hAnsi="Tahoma" w:cs="Tahoma"/>
          <w:bCs/>
          <w:kern w:val="2"/>
          <w:sz w:val="32"/>
          <w:szCs w:val="32"/>
          <w:lang w:eastAsia="it-IT"/>
        </w:rPr>
      </w:pPr>
    </w:p>
    <w:p w14:paraId="2530783B" w14:textId="77777777" w:rsidR="00B534F6" w:rsidRDefault="00463E23">
      <w:pPr>
        <w:spacing w:after="0" w:line="240" w:lineRule="auto"/>
        <w:jc w:val="both"/>
        <w:rPr>
          <w:rFonts w:ascii="Tahoma" w:eastAsia="Times New Roman" w:hAnsi="Tahoma" w:cs="Tahoma"/>
          <w:bCs/>
          <w:kern w:val="2"/>
          <w:sz w:val="32"/>
          <w:szCs w:val="32"/>
          <w:lang w:eastAsia="it-IT"/>
        </w:rPr>
      </w:pPr>
      <w:r>
        <w:rPr>
          <w:rFonts w:ascii="Tahoma" w:eastAsia="Times New Roman" w:hAnsi="Tahoma" w:cs="Tahoma"/>
          <w:bCs/>
          <w:kern w:val="2"/>
          <w:sz w:val="32"/>
          <w:szCs w:val="32"/>
          <w:lang w:eastAsia="it-IT"/>
        </w:rPr>
        <w:t>Dichiaro inoltre che sarà mia prem</w:t>
      </w:r>
      <w:r>
        <w:rPr>
          <w:rFonts w:ascii="Tahoma" w:eastAsia="Times New Roman" w:hAnsi="Tahoma" w:cs="Tahoma"/>
          <w:bCs/>
          <w:kern w:val="2"/>
          <w:sz w:val="32"/>
          <w:szCs w:val="32"/>
          <w:lang w:eastAsia="it-IT"/>
        </w:rPr>
        <w:t>ura comunicare ogni variazione relativa al domicilio elettronico (modifica o cancellazione).</w:t>
      </w:r>
    </w:p>
    <w:p w14:paraId="4F81460D" w14:textId="77777777" w:rsidR="00B534F6" w:rsidRDefault="00463E23">
      <w:pPr>
        <w:spacing w:after="0" w:line="240" w:lineRule="auto"/>
        <w:jc w:val="both"/>
        <w:rPr>
          <w:rFonts w:ascii="Tahoma" w:eastAsia="Times New Roman" w:hAnsi="Tahoma" w:cs="Tahoma"/>
          <w:bCs/>
          <w:kern w:val="2"/>
          <w:sz w:val="32"/>
          <w:szCs w:val="32"/>
          <w:lang w:eastAsia="it-IT"/>
        </w:rPr>
      </w:pPr>
      <w:r>
        <w:rPr>
          <w:rFonts w:ascii="Tahoma" w:eastAsia="Times New Roman" w:hAnsi="Tahoma" w:cs="Tahoma"/>
          <w:bCs/>
          <w:kern w:val="2"/>
          <w:sz w:val="32"/>
          <w:szCs w:val="32"/>
          <w:lang w:eastAsia="it-IT"/>
        </w:rPr>
        <w:t xml:space="preserve"> </w:t>
      </w:r>
    </w:p>
    <w:p w14:paraId="2D6939AA" w14:textId="77777777" w:rsidR="00B534F6" w:rsidRDefault="00463E23">
      <w:pPr>
        <w:spacing w:after="0" w:line="240" w:lineRule="auto"/>
        <w:jc w:val="both"/>
        <w:rPr>
          <w:rFonts w:ascii="Tahoma" w:eastAsia="Times New Roman" w:hAnsi="Tahoma" w:cs="Tahoma"/>
          <w:bCs/>
          <w:kern w:val="2"/>
          <w:sz w:val="32"/>
          <w:szCs w:val="32"/>
          <w:lang w:eastAsia="it-IT"/>
        </w:rPr>
      </w:pPr>
      <w:r>
        <w:rPr>
          <w:rFonts w:ascii="Tahoma" w:eastAsia="Times New Roman" w:hAnsi="Tahoma" w:cs="Tahoma"/>
          <w:bCs/>
          <w:kern w:val="2"/>
          <w:sz w:val="32"/>
          <w:szCs w:val="32"/>
          <w:lang w:eastAsia="it-IT"/>
        </w:rPr>
        <w:t>__________, ____________________</w:t>
      </w:r>
    </w:p>
    <w:p w14:paraId="38D5F989" w14:textId="77777777" w:rsidR="00B534F6" w:rsidRDefault="00463E23">
      <w:pPr>
        <w:spacing w:after="0" w:line="240" w:lineRule="auto"/>
        <w:jc w:val="right"/>
        <w:rPr>
          <w:rFonts w:ascii="Tahoma" w:eastAsia="Times New Roman" w:hAnsi="Tahoma" w:cs="Tahoma"/>
          <w:bCs/>
          <w:kern w:val="2"/>
          <w:sz w:val="32"/>
          <w:szCs w:val="32"/>
          <w:lang w:eastAsia="it-IT"/>
        </w:rPr>
      </w:pPr>
      <w:r>
        <w:rPr>
          <w:rFonts w:ascii="Tahoma" w:eastAsia="Times New Roman" w:hAnsi="Tahoma" w:cs="Tahoma"/>
          <w:bCs/>
          <w:kern w:val="2"/>
          <w:sz w:val="32"/>
          <w:szCs w:val="32"/>
          <w:lang w:eastAsia="it-IT"/>
        </w:rPr>
        <w:lastRenderedPageBreak/>
        <w:t>Firma</w:t>
      </w:r>
    </w:p>
    <w:p w14:paraId="03D2E141" w14:textId="77777777" w:rsidR="00B534F6" w:rsidRDefault="00463E23">
      <w:pPr>
        <w:spacing w:after="0" w:line="240" w:lineRule="auto"/>
        <w:jc w:val="right"/>
        <w:rPr>
          <w:rFonts w:ascii="Tahoma" w:eastAsia="Times New Roman" w:hAnsi="Tahoma" w:cs="Tahoma"/>
          <w:bCs/>
          <w:kern w:val="2"/>
          <w:sz w:val="32"/>
          <w:szCs w:val="32"/>
          <w:lang w:eastAsia="it-IT"/>
        </w:rPr>
      </w:pPr>
      <w:r>
        <w:rPr>
          <w:rFonts w:ascii="Tahoma" w:eastAsia="Times New Roman" w:hAnsi="Tahoma" w:cs="Tahoma"/>
          <w:bCs/>
          <w:kern w:val="2"/>
          <w:sz w:val="32"/>
          <w:szCs w:val="32"/>
          <w:lang w:eastAsia="it-IT"/>
        </w:rPr>
        <w:t>______________________________</w:t>
      </w:r>
    </w:p>
    <w:p w14:paraId="4C181DFB" w14:textId="77777777" w:rsidR="00B534F6" w:rsidRDefault="00463E23">
      <w:pPr>
        <w:pStyle w:val="NormaleWeb"/>
        <w:jc w:val="center"/>
      </w:pPr>
      <w:r>
        <w:rPr>
          <w:rFonts w:ascii="Tahoma" w:eastAsia="Times New Roman" w:hAnsi="Tahoma" w:cs="Tahoma"/>
          <w:bCs/>
          <w:kern w:val="2"/>
          <w:sz w:val="32"/>
          <w:szCs w:val="32"/>
        </w:rPr>
        <w:t xml:space="preserve">Informativa ex art. 13 </w:t>
      </w:r>
      <w:r>
        <w:rPr>
          <w:rFonts w:ascii="Tahoma" w:eastAsia="Times New Roman" w:hAnsi="Tahoma" w:cs="Tahoma"/>
          <w:bCs/>
          <w:kern w:val="2"/>
          <w:sz w:val="32"/>
          <w:szCs w:val="32"/>
        </w:rPr>
        <w:t>GDPR</w:t>
      </w:r>
    </w:p>
    <w:p w14:paraId="5442F5D5" w14:textId="77777777" w:rsidR="00B534F6" w:rsidRDefault="00B534F6">
      <w:pPr>
        <w:pStyle w:val="NormaleWeb"/>
        <w:jc w:val="both"/>
        <w:rPr>
          <w:rFonts w:ascii="Tahoma" w:hAnsi="Tahoma" w:cs="Tahoma"/>
          <w:sz w:val="16"/>
          <w:szCs w:val="16"/>
        </w:rPr>
      </w:pPr>
    </w:p>
    <w:p w14:paraId="27DDC971" w14:textId="77777777" w:rsidR="00B534F6" w:rsidRDefault="00463E23">
      <w:pPr>
        <w:pStyle w:val="NormaleWeb"/>
        <w:jc w:val="both"/>
      </w:pPr>
      <w:r>
        <w:rPr>
          <w:rFonts w:ascii="Tahoma" w:hAnsi="Tahoma" w:cs="Tahoma"/>
          <w:sz w:val="16"/>
          <w:szCs w:val="16"/>
        </w:rPr>
        <w:t xml:space="preserve">Ai sensi dell'articolo 13 del </w:t>
      </w:r>
      <w:r>
        <w:rPr>
          <w:rFonts w:ascii="Tahoma" w:hAnsi="Tahoma" w:cs="Tahoma"/>
          <w:sz w:val="16"/>
          <w:szCs w:val="16"/>
        </w:rPr>
        <w:t xml:space="preserve">GDPR </w:t>
      </w:r>
      <w:r>
        <w:rPr>
          <w:rFonts w:ascii="Tahoma" w:hAnsi="Tahoma" w:cs="Tahoma"/>
          <w:sz w:val="16"/>
          <w:szCs w:val="16"/>
        </w:rPr>
        <w:t xml:space="preserve">Le forniamo le </w:t>
      </w:r>
      <w:r>
        <w:rPr>
          <w:rFonts w:ascii="Tahoma" w:hAnsi="Tahoma" w:cs="Tahoma"/>
          <w:sz w:val="16"/>
          <w:szCs w:val="16"/>
        </w:rPr>
        <w:t>seguenti informazioni:</w:t>
      </w:r>
    </w:p>
    <w:p w14:paraId="0285BE75" w14:textId="77777777" w:rsidR="00B534F6" w:rsidRDefault="00463E23">
      <w:pPr>
        <w:pStyle w:val="NormaleWeb"/>
        <w:spacing w:before="0" w:after="0"/>
        <w:rPr>
          <w:rFonts w:ascii="Tahoma" w:hAnsi="Tahoma" w:cs="Tahoma"/>
          <w:sz w:val="16"/>
          <w:szCs w:val="16"/>
        </w:rPr>
      </w:pPr>
      <w:r>
        <w:rPr>
          <w:rFonts w:ascii="Tahoma" w:hAnsi="Tahoma" w:cs="Tahoma"/>
          <w:sz w:val="16"/>
          <w:szCs w:val="16"/>
        </w:rPr>
        <w:t xml:space="preserve">1. I dati da Lei </w:t>
      </w:r>
      <w:proofErr w:type="gramStart"/>
      <w:r>
        <w:rPr>
          <w:rFonts w:ascii="Tahoma" w:hAnsi="Tahoma" w:cs="Tahoma"/>
          <w:sz w:val="16"/>
          <w:szCs w:val="16"/>
        </w:rPr>
        <w:t>forniti  :</w:t>
      </w:r>
      <w:proofErr w:type="gramEnd"/>
      <w:r>
        <w:rPr>
          <w:rFonts w:ascii="Tahoma" w:hAnsi="Tahoma" w:cs="Tahoma"/>
          <w:sz w:val="16"/>
          <w:szCs w:val="16"/>
        </w:rPr>
        <w:t xml:space="preserve">  recapito telefonico ed e-mail verranno trattati per  seguenti finalità indicate nel Codice dell’Amministrazione Digitale e successive modifiche ed integrazioni;</w:t>
      </w:r>
    </w:p>
    <w:p w14:paraId="5FE85024" w14:textId="77777777" w:rsidR="00B534F6" w:rsidRDefault="00463E23">
      <w:pPr>
        <w:pStyle w:val="NormaleWeb"/>
        <w:spacing w:before="0" w:after="0"/>
        <w:rPr>
          <w:rFonts w:ascii="Tahoma" w:hAnsi="Tahoma" w:cs="Tahoma"/>
          <w:sz w:val="16"/>
          <w:szCs w:val="16"/>
        </w:rPr>
      </w:pPr>
      <w:r>
        <w:rPr>
          <w:rFonts w:ascii="Tahoma" w:hAnsi="Tahoma" w:cs="Tahoma"/>
          <w:sz w:val="16"/>
          <w:szCs w:val="16"/>
        </w:rPr>
        <w:t>2. Il trattamento sarà effettuato con le se</w:t>
      </w:r>
      <w:r>
        <w:rPr>
          <w:rFonts w:ascii="Tahoma" w:hAnsi="Tahoma" w:cs="Tahoma"/>
          <w:sz w:val="16"/>
          <w:szCs w:val="16"/>
        </w:rPr>
        <w:t xml:space="preserve">guenti modalità: inserimento nella personale scheda anagrafica del </w:t>
      </w:r>
      <w:proofErr w:type="gramStart"/>
      <w:r>
        <w:rPr>
          <w:rFonts w:ascii="Tahoma" w:hAnsi="Tahoma" w:cs="Tahoma"/>
          <w:sz w:val="16"/>
          <w:szCs w:val="16"/>
        </w:rPr>
        <w:t>Comune .</w:t>
      </w:r>
      <w:proofErr w:type="gramEnd"/>
      <w:r>
        <w:rPr>
          <w:rFonts w:ascii="Tahoma" w:hAnsi="Tahoma" w:cs="Tahoma"/>
          <w:sz w:val="16"/>
          <w:szCs w:val="16"/>
        </w:rPr>
        <w:br/>
        <w:t xml:space="preserve">3. Il conferimento dei dati è facoltativo e l'eventuale rifiuto di fornire tali dati non ha alcuna </w:t>
      </w:r>
      <w:proofErr w:type="gramStart"/>
      <w:r>
        <w:rPr>
          <w:rFonts w:ascii="Tahoma" w:hAnsi="Tahoma" w:cs="Tahoma"/>
          <w:sz w:val="16"/>
          <w:szCs w:val="16"/>
        </w:rPr>
        <w:t>conseguenza .</w:t>
      </w:r>
      <w:proofErr w:type="gramEnd"/>
    </w:p>
    <w:p w14:paraId="6E57536A" w14:textId="77777777" w:rsidR="00B534F6" w:rsidRDefault="00463E23">
      <w:pPr>
        <w:pStyle w:val="NormaleWeb"/>
        <w:spacing w:before="0" w:after="0"/>
      </w:pPr>
      <w:r>
        <w:rPr>
          <w:rFonts w:ascii="Tahoma" w:hAnsi="Tahoma" w:cs="Tahoma"/>
          <w:sz w:val="16"/>
          <w:szCs w:val="16"/>
        </w:rPr>
        <w:t xml:space="preserve">4. I </w:t>
      </w:r>
      <w:proofErr w:type="gramStart"/>
      <w:r>
        <w:rPr>
          <w:rFonts w:ascii="Tahoma" w:hAnsi="Tahoma" w:cs="Tahoma"/>
          <w:sz w:val="16"/>
          <w:szCs w:val="16"/>
        </w:rPr>
        <w:t>dati  non</w:t>
      </w:r>
      <w:proofErr w:type="gramEnd"/>
      <w:r>
        <w:rPr>
          <w:rFonts w:ascii="Tahoma" w:hAnsi="Tahoma" w:cs="Tahoma"/>
          <w:sz w:val="16"/>
          <w:szCs w:val="16"/>
        </w:rPr>
        <w:t xml:space="preserve"> saranno  diffusi  all'esterno dell'Ente s</w:t>
      </w:r>
      <w:r>
        <w:rPr>
          <w:rFonts w:ascii="Tahoma" w:hAnsi="Tahoma" w:cs="Tahoma"/>
          <w:i/>
          <w:iCs/>
          <w:sz w:val="16"/>
          <w:szCs w:val="16"/>
        </w:rPr>
        <w:t>e non per o</w:t>
      </w:r>
      <w:r>
        <w:rPr>
          <w:rFonts w:ascii="Tahoma" w:hAnsi="Tahoma" w:cs="Tahoma"/>
          <w:i/>
          <w:iCs/>
          <w:sz w:val="16"/>
          <w:szCs w:val="16"/>
        </w:rPr>
        <w:t>bblighi di legge ( ad esempio ANPR ) e trattati anche dal Responsabile del trattamento dei dati ( azienda software ), sono salvi i trasferimenti inforza dell’articolo 22 c.5 della L. 241/90 .</w:t>
      </w:r>
    </w:p>
    <w:p w14:paraId="2727EE4A" w14:textId="77777777" w:rsidR="00B534F6" w:rsidRDefault="00463E23">
      <w:pPr>
        <w:pStyle w:val="NormaleWeb"/>
        <w:spacing w:before="0" w:after="0"/>
        <w:rPr>
          <w:rFonts w:ascii="Tahoma" w:hAnsi="Tahoma" w:cs="Tahoma"/>
          <w:sz w:val="16"/>
          <w:szCs w:val="16"/>
        </w:rPr>
      </w:pPr>
      <w:r>
        <w:rPr>
          <w:rFonts w:ascii="Tahoma" w:hAnsi="Tahoma" w:cs="Tahoma"/>
          <w:sz w:val="16"/>
          <w:szCs w:val="16"/>
        </w:rPr>
        <w:t>5. Il titolare del trattamento è: Il Sindaco pro tempore del Com</w:t>
      </w:r>
      <w:r>
        <w:rPr>
          <w:rFonts w:ascii="Tahoma" w:hAnsi="Tahoma" w:cs="Tahoma"/>
          <w:sz w:val="16"/>
          <w:szCs w:val="16"/>
        </w:rPr>
        <w:t>une</w:t>
      </w:r>
    </w:p>
    <w:p w14:paraId="41ED4C33" w14:textId="77777777" w:rsidR="00B534F6" w:rsidRDefault="00463E23">
      <w:pPr>
        <w:pStyle w:val="NormaleWeb"/>
        <w:spacing w:before="0" w:after="0"/>
        <w:rPr>
          <w:rFonts w:ascii="Tahoma" w:hAnsi="Tahoma" w:cs="Tahoma"/>
          <w:sz w:val="16"/>
          <w:szCs w:val="16"/>
        </w:rPr>
      </w:pPr>
      <w:r>
        <w:rPr>
          <w:rFonts w:ascii="Tahoma" w:hAnsi="Tahoma" w:cs="Tahoma"/>
          <w:sz w:val="16"/>
          <w:szCs w:val="16"/>
        </w:rPr>
        <w:t xml:space="preserve">6. Il DPO </w:t>
      </w:r>
      <w:proofErr w:type="spellStart"/>
      <w:proofErr w:type="gramStart"/>
      <w:r>
        <w:rPr>
          <w:rFonts w:ascii="Tahoma" w:hAnsi="Tahoma" w:cs="Tahoma"/>
          <w:sz w:val="16"/>
          <w:szCs w:val="16"/>
        </w:rPr>
        <w:t>e’</w:t>
      </w:r>
      <w:proofErr w:type="spellEnd"/>
      <w:proofErr w:type="gramEnd"/>
      <w:r>
        <w:rPr>
          <w:rFonts w:ascii="Tahoma" w:hAnsi="Tahoma" w:cs="Tahoma"/>
          <w:sz w:val="16"/>
          <w:szCs w:val="16"/>
        </w:rPr>
        <w:t xml:space="preserve"> il dott. Vincenzo De Prisco, </w:t>
      </w:r>
      <w:proofErr w:type="spellStart"/>
      <w:r>
        <w:rPr>
          <w:rFonts w:ascii="Tahoma" w:hAnsi="Tahoma" w:cs="Tahoma"/>
          <w:sz w:val="16"/>
          <w:szCs w:val="16"/>
        </w:rPr>
        <w:t>cell</w:t>
      </w:r>
      <w:proofErr w:type="spellEnd"/>
      <w:r>
        <w:rPr>
          <w:rFonts w:ascii="Tahoma" w:hAnsi="Tahoma" w:cs="Tahoma"/>
          <w:sz w:val="16"/>
          <w:szCs w:val="16"/>
        </w:rPr>
        <w:t>. 3389141276</w:t>
      </w:r>
    </w:p>
    <w:p w14:paraId="479106A9" w14:textId="77777777" w:rsidR="00B534F6" w:rsidRDefault="00B534F6">
      <w:pPr>
        <w:spacing w:before="100" w:after="100"/>
        <w:rPr>
          <w:rFonts w:ascii="Tahoma" w:hAnsi="Tahoma" w:cs="Tahoma"/>
          <w:sz w:val="16"/>
          <w:szCs w:val="16"/>
        </w:rPr>
      </w:pPr>
    </w:p>
    <w:p w14:paraId="21B95BD6" w14:textId="77777777" w:rsidR="00B534F6" w:rsidRDefault="00463E23">
      <w:pPr>
        <w:spacing w:before="100" w:after="100"/>
        <w:jc w:val="center"/>
      </w:pPr>
      <w:r>
        <w:rPr>
          <w:rFonts w:ascii="Tahoma" w:hAnsi="Tahoma" w:cs="Tahoma"/>
          <w:color w:val="F10D0C"/>
          <w:sz w:val="30"/>
          <w:szCs w:val="30"/>
        </w:rPr>
        <w:t xml:space="preserve">PER CHI VOLESSE FAR PARTIRE QUESTO </w:t>
      </w:r>
      <w:proofErr w:type="gramStart"/>
      <w:r>
        <w:rPr>
          <w:rFonts w:ascii="Tahoma" w:hAnsi="Tahoma" w:cs="Tahoma"/>
          <w:color w:val="F10D0C"/>
          <w:sz w:val="30"/>
          <w:szCs w:val="30"/>
        </w:rPr>
        <w:t>TRATTAMENTO :</w:t>
      </w:r>
      <w:proofErr w:type="gramEnd"/>
      <w:r>
        <w:rPr>
          <w:rFonts w:ascii="Tahoma" w:hAnsi="Tahoma" w:cs="Tahoma"/>
          <w:color w:val="F10D0C"/>
          <w:sz w:val="30"/>
          <w:szCs w:val="30"/>
        </w:rPr>
        <w:t xml:space="preserve"> </w:t>
      </w:r>
      <w:r w:rsidRPr="00040F83">
        <w:rPr>
          <w:rFonts w:ascii="Tahoma" w:hAnsi="Tahoma" w:cs="Tahoma"/>
          <w:color w:val="F10D0C"/>
          <w:sz w:val="44"/>
          <w:szCs w:val="44"/>
        </w:rPr>
        <w:t xml:space="preserve">CHIAMATEMI </w:t>
      </w:r>
      <w:r>
        <w:rPr>
          <w:rFonts w:ascii="Tahoma" w:hAnsi="Tahoma" w:cs="Tahoma"/>
          <w:color w:val="F10D0C"/>
          <w:sz w:val="30"/>
          <w:szCs w:val="30"/>
        </w:rPr>
        <w:t xml:space="preserve">per l’ADEGUAMENTO della MODULISTICA e la DPIA </w:t>
      </w:r>
    </w:p>
    <w:p w14:paraId="5F04DD6F" w14:textId="77777777" w:rsidR="00B534F6" w:rsidRDefault="00B534F6">
      <w:pPr>
        <w:spacing w:before="100" w:after="100"/>
        <w:jc w:val="center"/>
        <w:rPr>
          <w:rFonts w:ascii="Tahoma" w:hAnsi="Tahoma" w:cs="Tahoma"/>
          <w:color w:val="F10D0C"/>
          <w:sz w:val="30"/>
          <w:szCs w:val="30"/>
        </w:rPr>
      </w:pPr>
    </w:p>
    <w:sectPr w:rsidR="00B534F6">
      <w:headerReference w:type="default" r:id="rId13"/>
      <w:pgSz w:w="11906" w:h="16838"/>
      <w:pgMar w:top="1944" w:right="1134" w:bottom="1134" w:left="1134" w:header="1417" w:footer="0" w:gutter="0"/>
      <w:cols w:space="720"/>
      <w:formProt w:val="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AA26F" w14:textId="77777777" w:rsidR="00463E23" w:rsidRDefault="00463E23">
      <w:pPr>
        <w:spacing w:after="0" w:line="240" w:lineRule="auto"/>
      </w:pPr>
      <w:r>
        <w:separator/>
      </w:r>
    </w:p>
  </w:endnote>
  <w:endnote w:type="continuationSeparator" w:id="0">
    <w:p w14:paraId="5F703BD5" w14:textId="77777777" w:rsidR="00463E23" w:rsidRDefault="00463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1"/>
    <w:family w:val="swiss"/>
    <w:pitch w:val="variable"/>
    <w:sig w:usb0="E0002AFF" w:usb1="C000247B" w:usb2="00000009" w:usb3="00000000" w:csb0="000001FF" w:csb1="00000000"/>
  </w:font>
  <w:font w:name="Times New Roman">
    <w:panose1 w:val="02020603050405020304"/>
    <w:charset w:val="01"/>
    <w:family w:val="roman"/>
    <w:pitch w:val="variable"/>
    <w:sig w:usb0="E0002EFF" w:usb1="C000785B" w:usb2="00000009" w:usb3="00000000" w:csb0="000001FF" w:csb1="00000000"/>
  </w:font>
  <w:font w:name="OpenSymbol">
    <w:altName w:val="Arial Unicode MS"/>
    <w:panose1 w:val="020B0604020202020204"/>
    <w:charset w:val="02"/>
    <w:family w:val="auto"/>
    <w:pitch w:val="default"/>
  </w:font>
  <w:font w:name="Liberation Sans">
    <w:altName w:val="Arial"/>
    <w:panose1 w:val="020B0604020202020204"/>
    <w:charset w:val="01"/>
    <w:family w:val="swiss"/>
    <w:pitch w:val="variable"/>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1"/>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sans-serif">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2AA37" w14:textId="77777777" w:rsidR="00463E23" w:rsidRDefault="00463E23">
      <w:pPr>
        <w:spacing w:after="0" w:line="240" w:lineRule="auto"/>
      </w:pPr>
      <w:r>
        <w:separator/>
      </w:r>
    </w:p>
  </w:footnote>
  <w:footnote w:type="continuationSeparator" w:id="0">
    <w:p w14:paraId="5EE3CCF1" w14:textId="77777777" w:rsidR="00463E23" w:rsidRDefault="00463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4B567" w14:textId="77777777" w:rsidR="00B534F6" w:rsidRDefault="00463E23">
    <w:pPr>
      <w:pStyle w:val="Intestazione"/>
    </w:pPr>
    <w:r>
      <w:t>COMUNE DI 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96625"/>
    <w:multiLevelType w:val="multilevel"/>
    <w:tmpl w:val="C8620E8E"/>
    <w:lvl w:ilvl="0">
      <w:start w:val="1"/>
      <w:numFmt w:val="none"/>
      <w:pStyle w:val="Titolo1"/>
      <w:suff w:val="nothing"/>
      <w:lvlText w:val=""/>
      <w:lvlJc w:val="left"/>
      <w:pPr>
        <w:ind w:left="0" w:firstLine="0"/>
      </w:pPr>
    </w:lvl>
    <w:lvl w:ilvl="1">
      <w:start w:val="1"/>
      <w:numFmt w:val="none"/>
      <w:pStyle w:val="Titolo2"/>
      <w:suff w:val="nothing"/>
      <w:lvlText w:val=""/>
      <w:lvlJc w:val="left"/>
      <w:pPr>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34F6"/>
    <w:rsid w:val="00040F83"/>
    <w:rsid w:val="00463E23"/>
    <w:rsid w:val="00B534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BEB47C6"/>
  <w15:docId w15:val="{58F7A9A1-C205-C44A-8448-5DF611768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pPr>
    <w:rPr>
      <w:sz w:val="22"/>
      <w:szCs w:val="22"/>
      <w:lang w:eastAsia="en-US"/>
    </w:rPr>
  </w:style>
  <w:style w:type="paragraph" w:styleId="Titolo1">
    <w:name w:val="heading 1"/>
    <w:basedOn w:val="Normale"/>
    <w:uiPriority w:val="9"/>
    <w:qFormat/>
    <w:pPr>
      <w:numPr>
        <w:numId w:val="1"/>
      </w:numPr>
      <w:spacing w:after="120" w:line="240" w:lineRule="auto"/>
      <w:outlineLvl w:val="0"/>
    </w:pPr>
    <w:rPr>
      <w:rFonts w:ascii="Times New Roman" w:eastAsia="Times New Roman" w:hAnsi="Times New Roman"/>
      <w:b/>
      <w:bCs/>
      <w:kern w:val="2"/>
      <w:sz w:val="43"/>
      <w:szCs w:val="43"/>
      <w:lang w:eastAsia="it-IT"/>
    </w:rPr>
  </w:style>
  <w:style w:type="paragraph" w:styleId="Titolo2">
    <w:name w:val="heading 2"/>
    <w:basedOn w:val="Normale"/>
    <w:uiPriority w:val="9"/>
    <w:semiHidden/>
    <w:unhideWhenUsed/>
    <w:qFormat/>
    <w:pPr>
      <w:numPr>
        <w:ilvl w:val="1"/>
        <w:numId w:val="1"/>
      </w:numPr>
      <w:spacing w:after="120" w:line="240" w:lineRule="auto"/>
      <w:outlineLvl w:val="1"/>
    </w:pPr>
    <w:rPr>
      <w:rFonts w:ascii="Times New Roman" w:eastAsia="Times New Roman" w:hAnsi="Times New Roman"/>
      <w:b/>
      <w:bCs/>
      <w:sz w:val="34"/>
      <w:szCs w:val="3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qFormat/>
    <w:rPr>
      <w:i/>
      <w:iCs/>
    </w:rPr>
  </w:style>
  <w:style w:type="character" w:styleId="Enfasigrassetto">
    <w:name w:val="Strong"/>
    <w:qFormat/>
    <w:rPr>
      <w:b/>
      <w:bCs/>
    </w:rPr>
  </w:style>
  <w:style w:type="character" w:styleId="Collegamentoipertestuale">
    <w:name w:val="Hyperlink"/>
    <w:qFormat/>
    <w:rPr>
      <w:b w:val="0"/>
      <w:bCs w:val="0"/>
      <w:strike w:val="0"/>
      <w:dstrike w:val="0"/>
      <w:color w:val="013F7C"/>
      <w:u w:val="none"/>
    </w:rPr>
  </w:style>
  <w:style w:type="character" w:customStyle="1" w:styleId="Titolo1Carattere">
    <w:name w:val="Titolo 1 Carattere"/>
    <w:qFormat/>
    <w:rPr>
      <w:rFonts w:ascii="Times New Roman" w:eastAsia="Times New Roman" w:hAnsi="Times New Roman" w:cs="Times New Roman"/>
      <w:b/>
      <w:bCs/>
      <w:kern w:val="2"/>
      <w:sz w:val="43"/>
      <w:szCs w:val="43"/>
      <w:lang w:eastAsia="it-IT"/>
    </w:rPr>
  </w:style>
  <w:style w:type="character" w:customStyle="1" w:styleId="Titolo2Carattere">
    <w:name w:val="Titolo 2 Carattere"/>
    <w:qFormat/>
    <w:rPr>
      <w:rFonts w:ascii="Times New Roman" w:eastAsia="Times New Roman" w:hAnsi="Times New Roman" w:cs="Times New Roman"/>
      <w:b/>
      <w:bCs/>
      <w:sz w:val="34"/>
      <w:szCs w:val="34"/>
      <w:lang w:eastAsia="it-IT"/>
    </w:rPr>
  </w:style>
  <w:style w:type="character" w:customStyle="1" w:styleId="submitted1">
    <w:name w:val="submitted1"/>
    <w:qFormat/>
    <w:rPr>
      <w:sz w:val="23"/>
      <w:szCs w:val="23"/>
    </w:rPr>
  </w:style>
  <w:style w:type="character" w:customStyle="1" w:styleId="CollegamentoInternet">
    <w:name w:val="Collegamento Internet"/>
    <w:rPr>
      <w:color w:val="000080"/>
      <w:u w:val="single"/>
      <w:lang/>
    </w:rPr>
  </w:style>
  <w:style w:type="character" w:customStyle="1" w:styleId="Punti">
    <w:name w:val="Punti"/>
    <w:qFormat/>
    <w:rPr>
      <w:rFonts w:ascii="OpenSymbol" w:eastAsia="OpenSymbol" w:hAnsi="OpenSymbol" w:cs="OpenSymbol"/>
    </w:rPr>
  </w:style>
  <w:style w:type="paragraph" w:styleId="Titolo">
    <w:name w:val="Title"/>
    <w:basedOn w:val="Normale"/>
    <w:next w:val="Corpotesto"/>
    <w:uiPriority w:val="10"/>
    <w:qFormat/>
    <w:pPr>
      <w:keepNext/>
      <w:spacing w:before="240" w:after="120"/>
    </w:pPr>
    <w:rPr>
      <w:rFonts w:ascii="Liberation Sans" w:eastAsia="MS Mincho" w:hAnsi="Liberation Sans" w:cs="Tahoma"/>
      <w:sz w:val="28"/>
      <w:szCs w:val="28"/>
    </w:rPr>
  </w:style>
  <w:style w:type="paragraph" w:styleId="Corpotesto">
    <w:name w:val="Body Text"/>
    <w:basedOn w:val="Normale"/>
    <w:pPr>
      <w:spacing w:after="140" w:line="288" w:lineRule="auto"/>
    </w:pPr>
  </w:style>
  <w:style w:type="paragraph" w:customStyle="1" w:styleId="rubrica">
    <w:name w:val="rubrica"/>
    <w:basedOn w:val="Normale"/>
    <w:qFormat/>
    <w:pPr>
      <w:spacing w:before="120" w:after="120" w:line="240" w:lineRule="auto"/>
    </w:pPr>
    <w:rPr>
      <w:rFonts w:ascii="Times New Roman" w:eastAsia="Times New Roman" w:hAnsi="Times New Roman"/>
      <w:sz w:val="24"/>
      <w:szCs w:val="24"/>
      <w:lang w:eastAsia="it-IT"/>
    </w:rPr>
  </w:style>
  <w:style w:type="paragraph" w:customStyle="1" w:styleId="comma">
    <w:name w:val="comma"/>
    <w:basedOn w:val="Normale"/>
    <w:qFormat/>
    <w:pPr>
      <w:spacing w:before="120" w:after="120" w:line="240" w:lineRule="auto"/>
    </w:pPr>
    <w:rPr>
      <w:rFonts w:ascii="Times New Roman" w:eastAsia="Times New Roman" w:hAnsi="Times New Roman"/>
      <w:sz w:val="24"/>
      <w:szCs w:val="24"/>
      <w:lang w:eastAsia="it-IT"/>
    </w:rPr>
  </w:style>
  <w:style w:type="paragraph" w:styleId="NormaleWeb">
    <w:name w:val="Normal (Web)"/>
    <w:basedOn w:val="Normale"/>
    <w:qFormat/>
    <w:pPr>
      <w:spacing w:before="100" w:after="100" w:line="240" w:lineRule="auto"/>
    </w:pPr>
    <w:rPr>
      <w:rFonts w:ascii="Arial Unicode MS" w:eastAsia="Arial Unicode MS" w:hAnsi="Arial Unicode MS" w:cs="Arial Unicode MS"/>
      <w:sz w:val="24"/>
      <w:szCs w:val="24"/>
      <w:lang w:eastAsia="it-IT"/>
    </w:rPr>
  </w:style>
  <w:style w:type="paragraph" w:customStyle="1" w:styleId="Intestazioneepidipagina">
    <w:name w:val="Intestazione e piè di pagina"/>
    <w:basedOn w:val="Normale"/>
    <w:qFormat/>
    <w:pPr>
      <w:suppressLineNumbers/>
      <w:tabs>
        <w:tab w:val="center" w:pos="4819"/>
        <w:tab w:val="right" w:pos="9638"/>
      </w:tabs>
    </w:pPr>
  </w:style>
  <w:style w:type="paragraph" w:styleId="Intestazione">
    <w:name w:val="header"/>
    <w:basedOn w:val="Intestazioneepidipagin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archivio.digitpa.gov.it/amministrazione-digitale/CAD-testo-vigent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rchivio.digitpa.gov.it/amministrazione-digitale/CAD-testo-vigente" TargetMode="External"/><Relationship Id="rId12" Type="http://schemas.openxmlformats.org/officeDocument/2006/relationships/hyperlink" Target="http://archivio.digitpa.gov.it/amministrazione-digitale/CAD-testo-vigen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rchivio.digitpa.gov.it/amministrazione-digitale/CAD-testo-vigent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rchivio.digitpa.gov.it/amministrazione-digitale/CAD-testo-vigente" TargetMode="External"/><Relationship Id="rId4" Type="http://schemas.openxmlformats.org/officeDocument/2006/relationships/webSettings" Target="webSettings.xml"/><Relationship Id="rId9" Type="http://schemas.openxmlformats.org/officeDocument/2006/relationships/hyperlink" Target="http://archivio.digitpa.gov.it/amministrazione-digitale/CAD-testo-vigente"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967</Words>
  <Characters>5516</Characters>
  <Application>Microsoft Office Word</Application>
  <DocSecurity>0</DocSecurity>
  <Lines>45</Lines>
  <Paragraphs>12</Paragraphs>
  <ScaleCrop>false</ScaleCrop>
  <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Urp</dc:creator>
  <dc:description/>
  <cp:lastModifiedBy>vincenzo de prisco</cp:lastModifiedBy>
  <cp:revision>7</cp:revision>
  <dcterms:created xsi:type="dcterms:W3CDTF">2015-04-17T08:16:00Z</dcterms:created>
  <dcterms:modified xsi:type="dcterms:W3CDTF">2020-09-27T14:00:00Z</dcterms:modified>
  <dc:language>it-IT</dc:language>
</cp:coreProperties>
</file>