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ED7D" w14:textId="77777777" w:rsidR="00EB381F" w:rsidRDefault="004A1ABF">
      <w:pPr>
        <w:pStyle w:val="Titolo"/>
      </w:pPr>
      <w:r>
        <w:t>COMUNE DI</w:t>
      </w:r>
      <w:r>
        <w:rPr>
          <w:spacing w:val="1"/>
        </w:rPr>
        <w:t xml:space="preserve"> </w:t>
      </w:r>
      <w:proofErr w:type="gramStart"/>
      <w:r>
        <w:rPr>
          <w:spacing w:val="1"/>
        </w:rPr>
        <w:t>…....</w:t>
      </w:r>
      <w:proofErr w:type="gramEnd"/>
      <w:r>
        <w:rPr>
          <w:spacing w:val="1"/>
        </w:rPr>
        <w:t>.</w:t>
      </w:r>
    </w:p>
    <w:p w14:paraId="4025ED7E" w14:textId="77777777" w:rsidR="00EB381F" w:rsidRDefault="00EB381F">
      <w:pPr>
        <w:pStyle w:val="Textbody"/>
        <w:rPr>
          <w:sz w:val="22"/>
        </w:rPr>
      </w:pPr>
    </w:p>
    <w:p w14:paraId="4025ED7F" w14:textId="77777777" w:rsidR="00EB381F" w:rsidRDefault="00EB381F">
      <w:pPr>
        <w:pStyle w:val="Textbody"/>
        <w:rPr>
          <w:sz w:val="22"/>
        </w:rPr>
      </w:pPr>
    </w:p>
    <w:p w14:paraId="4025ED80" w14:textId="77777777" w:rsidR="00EB381F" w:rsidRDefault="00EB381F">
      <w:pPr>
        <w:pStyle w:val="Textbody"/>
        <w:rPr>
          <w:sz w:val="22"/>
        </w:rPr>
      </w:pPr>
    </w:p>
    <w:p w14:paraId="4025ED81" w14:textId="77777777" w:rsidR="00EB381F" w:rsidRDefault="004A1ABF">
      <w:pPr>
        <w:pStyle w:val="Standard"/>
        <w:spacing w:before="160"/>
        <w:ind w:left="100"/>
      </w:pPr>
      <w:r>
        <w:rPr>
          <w:sz w:val="28"/>
        </w:rPr>
        <w:t>Decreto</w:t>
      </w:r>
      <w:r>
        <w:rPr>
          <w:spacing w:val="-2"/>
          <w:sz w:val="28"/>
        </w:rPr>
        <w:t xml:space="preserve"> </w:t>
      </w:r>
      <w:r>
        <w:rPr>
          <w:sz w:val="28"/>
        </w:rPr>
        <w:t>n.</w:t>
      </w:r>
    </w:p>
    <w:p w14:paraId="4025ED82" w14:textId="77777777" w:rsidR="00EB381F" w:rsidRDefault="00EB381F">
      <w:pPr>
        <w:pStyle w:val="Textbody"/>
        <w:rPr>
          <w:sz w:val="20"/>
        </w:rPr>
      </w:pPr>
    </w:p>
    <w:p w14:paraId="4025ED83" w14:textId="77777777" w:rsidR="00EB381F" w:rsidRDefault="00EB381F">
      <w:pPr>
        <w:pStyle w:val="Textbody"/>
      </w:pPr>
    </w:p>
    <w:p w14:paraId="4025ED84" w14:textId="77777777" w:rsidR="00EB381F" w:rsidRDefault="004A1ABF">
      <w:pPr>
        <w:pStyle w:val="Standard"/>
        <w:spacing w:before="90"/>
        <w:ind w:left="100"/>
        <w:jc w:val="both"/>
      </w:pPr>
      <w:r>
        <w:rPr>
          <w:sz w:val="24"/>
        </w:rPr>
        <w:t>Oggetto:</w:t>
      </w:r>
      <w:r>
        <w:rPr>
          <w:spacing w:val="-2"/>
          <w:sz w:val="24"/>
        </w:rPr>
        <w:t xml:space="preserve"> </w:t>
      </w:r>
      <w:r>
        <w:rPr>
          <w:b/>
          <w:sz w:val="24"/>
        </w:rPr>
        <w:t>Nomina</w:t>
      </w:r>
      <w:r>
        <w:rPr>
          <w:b/>
          <w:spacing w:val="-1"/>
          <w:sz w:val="24"/>
        </w:rPr>
        <w:t xml:space="preserve"> </w:t>
      </w:r>
      <w:r>
        <w:rPr>
          <w:b/>
          <w:sz w:val="24"/>
        </w:rPr>
        <w:t>del</w:t>
      </w:r>
      <w:r>
        <w:rPr>
          <w:b/>
          <w:spacing w:val="-2"/>
          <w:sz w:val="24"/>
        </w:rPr>
        <w:t xml:space="preserve"> </w:t>
      </w:r>
      <w:r>
        <w:rPr>
          <w:b/>
          <w:sz w:val="24"/>
        </w:rPr>
        <w:t>Responsabile</w:t>
      </w:r>
      <w:r>
        <w:rPr>
          <w:b/>
          <w:spacing w:val="-2"/>
          <w:sz w:val="24"/>
        </w:rPr>
        <w:t xml:space="preserve"> </w:t>
      </w:r>
      <w:r>
        <w:rPr>
          <w:b/>
          <w:sz w:val="24"/>
        </w:rPr>
        <w:t>della</w:t>
      </w:r>
      <w:r>
        <w:rPr>
          <w:b/>
          <w:spacing w:val="-2"/>
          <w:sz w:val="24"/>
        </w:rPr>
        <w:t xml:space="preserve"> </w:t>
      </w:r>
      <w:r>
        <w:rPr>
          <w:b/>
          <w:sz w:val="24"/>
        </w:rPr>
        <w:t>gestione</w:t>
      </w:r>
      <w:r>
        <w:rPr>
          <w:b/>
          <w:spacing w:val="-2"/>
          <w:sz w:val="24"/>
        </w:rPr>
        <w:t xml:space="preserve"> </w:t>
      </w:r>
      <w:r>
        <w:rPr>
          <w:b/>
          <w:sz w:val="24"/>
        </w:rPr>
        <w:t>documentale</w:t>
      </w:r>
      <w:r>
        <w:rPr>
          <w:b/>
          <w:spacing w:val="-2"/>
          <w:sz w:val="24"/>
        </w:rPr>
        <w:t xml:space="preserve"> </w:t>
      </w:r>
      <w:r>
        <w:rPr>
          <w:b/>
          <w:sz w:val="24"/>
        </w:rPr>
        <w:t>e</w:t>
      </w:r>
      <w:r>
        <w:rPr>
          <w:b/>
          <w:spacing w:val="-3"/>
          <w:sz w:val="24"/>
        </w:rPr>
        <w:t xml:space="preserve"> </w:t>
      </w:r>
      <w:r>
        <w:rPr>
          <w:b/>
          <w:sz w:val="24"/>
        </w:rPr>
        <w:t>della</w:t>
      </w:r>
      <w:r>
        <w:rPr>
          <w:b/>
          <w:spacing w:val="-1"/>
          <w:sz w:val="24"/>
        </w:rPr>
        <w:t xml:space="preserve"> </w:t>
      </w:r>
      <w:r>
        <w:rPr>
          <w:b/>
          <w:sz w:val="24"/>
        </w:rPr>
        <w:t>conservazione</w:t>
      </w:r>
    </w:p>
    <w:p w14:paraId="4025ED85" w14:textId="77777777" w:rsidR="00EB381F" w:rsidRDefault="00EB381F">
      <w:pPr>
        <w:pStyle w:val="Textbody"/>
        <w:rPr>
          <w:b/>
          <w:sz w:val="26"/>
        </w:rPr>
      </w:pPr>
    </w:p>
    <w:p w14:paraId="4025ED86" w14:textId="77777777" w:rsidR="00EB381F" w:rsidRDefault="00EB381F">
      <w:pPr>
        <w:pStyle w:val="Textbody"/>
        <w:rPr>
          <w:b/>
          <w:sz w:val="22"/>
        </w:rPr>
      </w:pPr>
    </w:p>
    <w:p w14:paraId="4025ED87" w14:textId="77777777" w:rsidR="00EB381F" w:rsidRDefault="004A1ABF">
      <w:pPr>
        <w:pStyle w:val="Textbody"/>
        <w:ind w:left="952" w:right="963"/>
        <w:jc w:val="center"/>
      </w:pPr>
      <w:r>
        <w:t>IL</w:t>
      </w:r>
      <w:r>
        <w:rPr>
          <w:spacing w:val="-5"/>
        </w:rPr>
        <w:t xml:space="preserve"> </w:t>
      </w:r>
      <w:r>
        <w:t>SINDACO</w:t>
      </w:r>
    </w:p>
    <w:p w14:paraId="4025ED88" w14:textId="77777777" w:rsidR="00EB381F" w:rsidRDefault="00EB381F">
      <w:pPr>
        <w:pStyle w:val="Textbody"/>
        <w:rPr>
          <w:sz w:val="26"/>
        </w:rPr>
      </w:pPr>
    </w:p>
    <w:p w14:paraId="4025ED89" w14:textId="77777777" w:rsidR="00EB381F" w:rsidRDefault="00EB381F">
      <w:pPr>
        <w:pStyle w:val="Textbody"/>
        <w:rPr>
          <w:sz w:val="22"/>
        </w:rPr>
      </w:pPr>
    </w:p>
    <w:p w14:paraId="4025ED8A" w14:textId="77777777" w:rsidR="00EB381F" w:rsidRDefault="004A1ABF">
      <w:pPr>
        <w:pStyle w:val="Textbody"/>
        <w:ind w:left="100" w:right="115"/>
        <w:jc w:val="both"/>
      </w:pPr>
      <w:r>
        <w:t xml:space="preserve">Atteso che in attuazione del Codice dell’Amministrazione Digitale recato dal </w:t>
      </w:r>
      <w:proofErr w:type="spellStart"/>
      <w:r>
        <w:t>D.Lgs</w:t>
      </w:r>
      <w:proofErr w:type="spellEnd"/>
      <w:r>
        <w:t xml:space="preserve"> 82/2005</w:t>
      </w:r>
      <w:r>
        <w:rPr>
          <w:spacing w:val="1"/>
        </w:rPr>
        <w:t xml:space="preserve"> </w:t>
      </w:r>
      <w:r>
        <w:t>nel</w:t>
      </w:r>
      <w:r>
        <w:rPr>
          <w:spacing w:val="57"/>
        </w:rPr>
        <w:t xml:space="preserve"> </w:t>
      </w:r>
      <w:r>
        <w:t>testo</w:t>
      </w:r>
      <w:r>
        <w:rPr>
          <w:spacing w:val="56"/>
        </w:rPr>
        <w:t xml:space="preserve"> </w:t>
      </w:r>
      <w:r>
        <w:t>vigente,</w:t>
      </w:r>
      <w:r>
        <w:rPr>
          <w:spacing w:val="59"/>
        </w:rPr>
        <w:t xml:space="preserve"> </w:t>
      </w:r>
      <w:r>
        <w:t>delle</w:t>
      </w:r>
      <w:r>
        <w:rPr>
          <w:spacing w:val="55"/>
        </w:rPr>
        <w:t xml:space="preserve"> </w:t>
      </w:r>
      <w:r>
        <w:t>Regole</w:t>
      </w:r>
      <w:r>
        <w:rPr>
          <w:spacing w:val="51"/>
        </w:rPr>
        <w:t xml:space="preserve"> </w:t>
      </w:r>
      <w:r>
        <w:t>Tecniche</w:t>
      </w:r>
      <w:r>
        <w:rPr>
          <w:spacing w:val="55"/>
        </w:rPr>
        <w:t xml:space="preserve"> </w:t>
      </w:r>
      <w:r>
        <w:t>sul</w:t>
      </w:r>
      <w:r>
        <w:rPr>
          <w:spacing w:val="57"/>
        </w:rPr>
        <w:t xml:space="preserve"> </w:t>
      </w:r>
      <w:r>
        <w:t>protocollo</w:t>
      </w:r>
      <w:r>
        <w:rPr>
          <w:spacing w:val="48"/>
        </w:rPr>
        <w:t xml:space="preserve"> </w:t>
      </w:r>
      <w:r>
        <w:t>approvate</w:t>
      </w:r>
      <w:r>
        <w:rPr>
          <w:spacing w:val="55"/>
        </w:rPr>
        <w:t xml:space="preserve"> </w:t>
      </w:r>
      <w:r>
        <w:t>con determinazione AGID 407/2020</w:t>
      </w:r>
    </w:p>
    <w:p w14:paraId="4025ED8B" w14:textId="77777777" w:rsidR="00EB381F" w:rsidRDefault="00EB381F">
      <w:pPr>
        <w:pStyle w:val="Textbody"/>
      </w:pPr>
    </w:p>
    <w:p w14:paraId="4025ED8C" w14:textId="77777777" w:rsidR="00EB381F" w:rsidRDefault="00EB381F">
      <w:pPr>
        <w:pStyle w:val="Textbody"/>
        <w:ind w:left="100" w:right="115"/>
        <w:jc w:val="both"/>
        <w:rPr>
          <w:b/>
        </w:rPr>
      </w:pPr>
    </w:p>
    <w:p w14:paraId="4025ED8D" w14:textId="77777777" w:rsidR="00EB381F" w:rsidRDefault="004A1ABF">
      <w:pPr>
        <w:pStyle w:val="Textbody"/>
        <w:ind w:left="100" w:right="115"/>
        <w:jc w:val="both"/>
        <w:rPr>
          <w:b/>
        </w:rPr>
      </w:pPr>
      <w:r>
        <w:rPr>
          <w:b/>
        </w:rPr>
        <w:t>Il responsabile della gestione documentale è preposto al servizio di cui all'articolo 61 del TUDA33 e, d’intesa con il responsabile della conservazione, il responsabile per la transizione digital</w:t>
      </w:r>
      <w:r>
        <w:rPr>
          <w:b/>
        </w:rPr>
        <w:t>e di cui all’art.17 del CAD34 e acquisito il parere del responsabile della protezione dei dati personali, di cui agli artt. 37 “Designazione del responsabile della protezione dei dati” e 39 “Compiti del responsabile della protezione dei dati” del Regolamen</w:t>
      </w:r>
      <w:r>
        <w:rPr>
          <w:b/>
        </w:rPr>
        <w:t>to UE 679/2016, predispone il manuale di gestione documentale relativo alla formazione, alla gestione, alla trasmissione, all’interscambio, all’accesso ai documenti informatici nel rispetto della normativa in materia di trattamenti dei dati personali ed in</w:t>
      </w:r>
      <w:r>
        <w:rPr>
          <w:b/>
        </w:rPr>
        <w:t xml:space="preserve"> coerenza con quanto previsto nel manuale di conservazione;</w:t>
      </w:r>
    </w:p>
    <w:p w14:paraId="4025ED8E" w14:textId="77777777" w:rsidR="00EB381F" w:rsidRDefault="004A1ABF">
      <w:pPr>
        <w:pStyle w:val="Textbody"/>
        <w:ind w:left="100" w:right="115"/>
        <w:jc w:val="both"/>
        <w:rPr>
          <w:b/>
        </w:rPr>
      </w:pPr>
      <w:r>
        <w:rPr>
          <w:b/>
        </w:rPr>
        <w:t>Tale manuale conterrà inoltre, come parte integrante dello stesso, il piano per la sicurezza informatica, per la quota parte di competenza, nel rispetto delle:</w:t>
      </w:r>
    </w:p>
    <w:p w14:paraId="4025ED8F" w14:textId="77777777" w:rsidR="00EB381F" w:rsidRDefault="004A1ABF">
      <w:pPr>
        <w:pStyle w:val="Textbody"/>
        <w:ind w:left="100" w:right="115"/>
        <w:jc w:val="both"/>
        <w:rPr>
          <w:b/>
        </w:rPr>
      </w:pPr>
      <w:r>
        <w:rPr>
          <w:b/>
        </w:rPr>
        <w:t xml:space="preserve">○ misure di sicurezza predisposte </w:t>
      </w:r>
      <w:r>
        <w:rPr>
          <w:b/>
        </w:rPr>
        <w:t>dall’</w:t>
      </w:r>
      <w:proofErr w:type="spellStart"/>
      <w:r>
        <w:rPr>
          <w:b/>
        </w:rPr>
        <w:t>AgID</w:t>
      </w:r>
      <w:proofErr w:type="spellEnd"/>
      <w:r>
        <w:rPr>
          <w:b/>
        </w:rPr>
        <w:t xml:space="preserve"> e dagli altri organismi preposti;</w:t>
      </w:r>
    </w:p>
    <w:p w14:paraId="4025ED90" w14:textId="77777777" w:rsidR="00EB381F" w:rsidRDefault="004A1ABF">
      <w:pPr>
        <w:pStyle w:val="Textbody"/>
        <w:ind w:left="100" w:right="115"/>
        <w:jc w:val="both"/>
        <w:rPr>
          <w:b/>
        </w:rPr>
      </w:pPr>
      <w:r>
        <w:rPr>
          <w:b/>
        </w:rPr>
        <w:t>○ delle disposizioni in materia di protezione dei dati personali in linea con l’analisi del rischio fatta;</w:t>
      </w:r>
    </w:p>
    <w:p w14:paraId="4025ED91" w14:textId="77777777" w:rsidR="00EB381F" w:rsidRDefault="004A1ABF">
      <w:pPr>
        <w:pStyle w:val="Textbody"/>
        <w:ind w:left="100" w:right="115"/>
        <w:jc w:val="both"/>
        <w:rPr>
          <w:b/>
        </w:rPr>
      </w:pPr>
      <w:r>
        <w:rPr>
          <w:b/>
        </w:rPr>
        <w:t>○ indicazioni in materia di continuità operativa dei sistemi informatici predisposti dall’AGID</w:t>
      </w:r>
    </w:p>
    <w:p w14:paraId="4025ED92" w14:textId="77777777" w:rsidR="00EB381F" w:rsidRDefault="00EB381F">
      <w:pPr>
        <w:pStyle w:val="Textbody"/>
        <w:spacing w:before="11"/>
        <w:rPr>
          <w:sz w:val="23"/>
        </w:rPr>
      </w:pPr>
    </w:p>
    <w:p w14:paraId="4025ED93" w14:textId="77777777" w:rsidR="00EB381F" w:rsidRDefault="004A1ABF">
      <w:pPr>
        <w:pStyle w:val="Textbody"/>
        <w:ind w:left="100" w:right="112"/>
        <w:jc w:val="both"/>
      </w:pPr>
      <w:r>
        <w:t>Consid</w:t>
      </w:r>
      <w:r>
        <w:t>erato che, in relazione al ruolo centrale del responsabile della gestione documentale</w:t>
      </w:r>
      <w:r>
        <w:rPr>
          <w:spacing w:val="1"/>
        </w:rPr>
        <w:t xml:space="preserve"> </w:t>
      </w:r>
      <w:r>
        <w:t>nell’organizzazione del sistema di gestione documentale e della successiva responsabilità in</w:t>
      </w:r>
      <w:r>
        <w:rPr>
          <w:spacing w:val="1"/>
        </w:rPr>
        <w:t xml:space="preserve"> </w:t>
      </w:r>
      <w:r>
        <w:t>ordine</w:t>
      </w:r>
      <w:r>
        <w:rPr>
          <w:spacing w:val="1"/>
        </w:rPr>
        <w:t xml:space="preserve"> </w:t>
      </w:r>
      <w:r>
        <w:t>alla</w:t>
      </w:r>
      <w:r>
        <w:rPr>
          <w:spacing w:val="1"/>
        </w:rPr>
        <w:t xml:space="preserve"> </w:t>
      </w:r>
      <w:r>
        <w:t>concreta</w:t>
      </w:r>
      <w:r>
        <w:rPr>
          <w:spacing w:val="1"/>
        </w:rPr>
        <w:t xml:space="preserve"> </w:t>
      </w:r>
      <w:r>
        <w:t>attuazione</w:t>
      </w:r>
      <w:r>
        <w:rPr>
          <w:spacing w:val="1"/>
        </w:rPr>
        <w:t xml:space="preserve"> </w:t>
      </w:r>
      <w:r>
        <w:t>del</w:t>
      </w:r>
      <w:r>
        <w:rPr>
          <w:spacing w:val="1"/>
        </w:rPr>
        <w:t xml:space="preserve"> </w:t>
      </w:r>
      <w:r>
        <w:t>manuale</w:t>
      </w:r>
      <w:r>
        <w:rPr>
          <w:spacing w:val="1"/>
        </w:rPr>
        <w:t xml:space="preserve"> </w:t>
      </w:r>
      <w:r>
        <w:t>di</w:t>
      </w:r>
      <w:r>
        <w:rPr>
          <w:spacing w:val="1"/>
        </w:rPr>
        <w:t xml:space="preserve"> </w:t>
      </w:r>
      <w:r>
        <w:t>gestione</w:t>
      </w:r>
      <w:r>
        <w:rPr>
          <w:spacing w:val="1"/>
        </w:rPr>
        <w:t xml:space="preserve"> </w:t>
      </w:r>
      <w:r>
        <w:t>documentale,</w:t>
      </w:r>
      <w:r>
        <w:rPr>
          <w:spacing w:val="1"/>
        </w:rPr>
        <w:t xml:space="preserve"> </w:t>
      </w:r>
      <w:r>
        <w:t>occorre</w:t>
      </w:r>
      <w:r>
        <w:rPr>
          <w:spacing w:val="1"/>
        </w:rPr>
        <w:t xml:space="preserve"> </w:t>
      </w:r>
      <w:r>
        <w:t>che</w:t>
      </w:r>
      <w:r>
        <w:rPr>
          <w:spacing w:val="60"/>
        </w:rPr>
        <w:t xml:space="preserve"> </w:t>
      </w:r>
      <w:r>
        <w:t>il</w:t>
      </w:r>
      <w:r>
        <w:rPr>
          <w:spacing w:val="1"/>
        </w:rPr>
        <w:t xml:space="preserve"> </w:t>
      </w:r>
      <w:r>
        <w:t>responsabile</w:t>
      </w:r>
      <w:r>
        <w:rPr>
          <w:spacing w:val="-2"/>
        </w:rPr>
        <w:t xml:space="preserve"> </w:t>
      </w:r>
      <w:r>
        <w:t>in argomento sia</w:t>
      </w:r>
      <w:r>
        <w:rPr>
          <w:spacing w:val="-1"/>
        </w:rPr>
        <w:t xml:space="preserve"> </w:t>
      </w:r>
      <w:r>
        <w:t>in possesso di</w:t>
      </w:r>
      <w:r>
        <w:rPr>
          <w:spacing w:val="-1"/>
        </w:rPr>
        <w:t xml:space="preserve"> </w:t>
      </w:r>
      <w:r>
        <w:t>competenza:</w:t>
      </w:r>
    </w:p>
    <w:p w14:paraId="4025ED94" w14:textId="77777777" w:rsidR="00EB381F" w:rsidRDefault="00EB381F">
      <w:pPr>
        <w:pStyle w:val="Textbody"/>
      </w:pPr>
    </w:p>
    <w:p w14:paraId="4025ED95" w14:textId="77777777" w:rsidR="00EB381F" w:rsidRDefault="004A1ABF">
      <w:pPr>
        <w:pStyle w:val="Paragrafoelenco"/>
        <w:numPr>
          <w:ilvl w:val="1"/>
          <w:numId w:val="1"/>
        </w:numPr>
        <w:tabs>
          <w:tab w:val="left" w:pos="2360"/>
          <w:tab w:val="left" w:pos="2361"/>
        </w:tabs>
        <w:ind w:right="114"/>
      </w:pPr>
      <w:r>
        <w:rPr>
          <w:sz w:val="24"/>
        </w:rPr>
        <w:t>di</w:t>
      </w:r>
      <w:r>
        <w:rPr>
          <w:spacing w:val="20"/>
          <w:sz w:val="24"/>
        </w:rPr>
        <w:t xml:space="preserve"> </w:t>
      </w:r>
      <w:r>
        <w:rPr>
          <w:sz w:val="24"/>
        </w:rPr>
        <w:t>natura</w:t>
      </w:r>
      <w:r>
        <w:rPr>
          <w:spacing w:val="18"/>
          <w:sz w:val="24"/>
        </w:rPr>
        <w:t xml:space="preserve"> </w:t>
      </w:r>
      <w:r>
        <w:rPr>
          <w:sz w:val="24"/>
        </w:rPr>
        <w:t>giuridica,</w:t>
      </w:r>
      <w:r>
        <w:rPr>
          <w:spacing w:val="19"/>
          <w:sz w:val="24"/>
        </w:rPr>
        <w:t xml:space="preserve"> </w:t>
      </w:r>
      <w:r>
        <w:rPr>
          <w:sz w:val="24"/>
        </w:rPr>
        <w:t>considerando</w:t>
      </w:r>
      <w:r>
        <w:rPr>
          <w:spacing w:val="19"/>
          <w:sz w:val="24"/>
        </w:rPr>
        <w:t xml:space="preserve"> </w:t>
      </w:r>
      <w:r>
        <w:rPr>
          <w:sz w:val="24"/>
        </w:rPr>
        <w:t>che</w:t>
      </w:r>
      <w:r>
        <w:rPr>
          <w:spacing w:val="18"/>
          <w:sz w:val="24"/>
        </w:rPr>
        <w:t xml:space="preserve"> </w:t>
      </w:r>
      <w:r>
        <w:rPr>
          <w:sz w:val="24"/>
        </w:rPr>
        <w:t>il</w:t>
      </w:r>
      <w:r>
        <w:rPr>
          <w:spacing w:val="20"/>
          <w:sz w:val="24"/>
        </w:rPr>
        <w:t xml:space="preserve"> </w:t>
      </w:r>
      <w:r>
        <w:rPr>
          <w:sz w:val="24"/>
        </w:rPr>
        <w:t>manuale</w:t>
      </w:r>
      <w:r>
        <w:rPr>
          <w:spacing w:val="18"/>
          <w:sz w:val="24"/>
        </w:rPr>
        <w:t xml:space="preserve"> </w:t>
      </w:r>
      <w:r>
        <w:rPr>
          <w:sz w:val="24"/>
        </w:rPr>
        <w:t>di</w:t>
      </w:r>
      <w:r>
        <w:rPr>
          <w:spacing w:val="20"/>
          <w:sz w:val="24"/>
        </w:rPr>
        <w:t xml:space="preserve"> </w:t>
      </w:r>
      <w:r>
        <w:rPr>
          <w:sz w:val="24"/>
        </w:rPr>
        <w:t>gestione</w:t>
      </w:r>
      <w:r>
        <w:rPr>
          <w:spacing w:val="18"/>
          <w:sz w:val="24"/>
        </w:rPr>
        <w:t xml:space="preserve"> </w:t>
      </w:r>
      <w:r>
        <w:rPr>
          <w:sz w:val="24"/>
        </w:rPr>
        <w:t>documentale</w:t>
      </w:r>
      <w:r>
        <w:rPr>
          <w:spacing w:val="18"/>
          <w:sz w:val="24"/>
        </w:rPr>
        <w:t xml:space="preserve"> </w:t>
      </w:r>
      <w:r>
        <w:rPr>
          <w:sz w:val="24"/>
        </w:rPr>
        <w:t>ha</w:t>
      </w:r>
      <w:r>
        <w:rPr>
          <w:spacing w:val="-57"/>
          <w:sz w:val="24"/>
        </w:rPr>
        <w:t xml:space="preserve"> </w:t>
      </w:r>
      <w:r>
        <w:rPr>
          <w:sz w:val="24"/>
        </w:rPr>
        <w:t>comunque</w:t>
      </w:r>
      <w:r>
        <w:rPr>
          <w:spacing w:val="-2"/>
          <w:sz w:val="24"/>
        </w:rPr>
        <w:t xml:space="preserve"> </w:t>
      </w:r>
      <w:r>
        <w:rPr>
          <w:sz w:val="24"/>
        </w:rPr>
        <w:t>natura</w:t>
      </w:r>
      <w:r>
        <w:rPr>
          <w:spacing w:val="1"/>
          <w:sz w:val="24"/>
        </w:rPr>
        <w:t xml:space="preserve"> </w:t>
      </w:r>
      <w:r>
        <w:rPr>
          <w:sz w:val="24"/>
        </w:rPr>
        <w:t>regolamentare;</w:t>
      </w:r>
    </w:p>
    <w:p w14:paraId="4025ED96" w14:textId="77777777" w:rsidR="00EB381F" w:rsidRDefault="004A1ABF">
      <w:pPr>
        <w:pStyle w:val="Paragrafoelenco"/>
        <w:numPr>
          <w:ilvl w:val="1"/>
          <w:numId w:val="1"/>
        </w:numPr>
        <w:tabs>
          <w:tab w:val="left" w:pos="2360"/>
          <w:tab w:val="left" w:pos="2361"/>
        </w:tabs>
        <w:ind w:hanging="361"/>
      </w:pPr>
      <w:r>
        <w:rPr>
          <w:sz w:val="24"/>
        </w:rPr>
        <w:t>conoscenza</w:t>
      </w:r>
      <w:r>
        <w:rPr>
          <w:spacing w:val="23"/>
          <w:sz w:val="24"/>
        </w:rPr>
        <w:t xml:space="preserve"> </w:t>
      </w:r>
      <w:r>
        <w:rPr>
          <w:sz w:val="24"/>
        </w:rPr>
        <w:t>dell'organizzazione</w:t>
      </w:r>
      <w:r>
        <w:rPr>
          <w:spacing w:val="81"/>
          <w:sz w:val="24"/>
        </w:rPr>
        <w:t xml:space="preserve"> </w:t>
      </w:r>
      <w:r>
        <w:rPr>
          <w:sz w:val="24"/>
        </w:rPr>
        <w:t>dell'Ente</w:t>
      </w:r>
      <w:r>
        <w:rPr>
          <w:spacing w:val="82"/>
          <w:sz w:val="24"/>
        </w:rPr>
        <w:t xml:space="preserve"> </w:t>
      </w:r>
      <w:r>
        <w:rPr>
          <w:sz w:val="24"/>
        </w:rPr>
        <w:t>e</w:t>
      </w:r>
      <w:r>
        <w:rPr>
          <w:spacing w:val="82"/>
          <w:sz w:val="24"/>
        </w:rPr>
        <w:t xml:space="preserve"> </w:t>
      </w:r>
      <w:r>
        <w:rPr>
          <w:sz w:val="24"/>
        </w:rPr>
        <w:t>delle</w:t>
      </w:r>
      <w:r>
        <w:rPr>
          <w:spacing w:val="81"/>
          <w:sz w:val="24"/>
        </w:rPr>
        <w:t xml:space="preserve"> </w:t>
      </w:r>
      <w:r>
        <w:rPr>
          <w:sz w:val="24"/>
        </w:rPr>
        <w:t>eventuali</w:t>
      </w:r>
      <w:r>
        <w:rPr>
          <w:spacing w:val="83"/>
          <w:sz w:val="24"/>
        </w:rPr>
        <w:t xml:space="preserve"> </w:t>
      </w:r>
      <w:r>
        <w:rPr>
          <w:sz w:val="24"/>
        </w:rPr>
        <w:t>criticità</w:t>
      </w:r>
      <w:r>
        <w:rPr>
          <w:spacing w:val="82"/>
          <w:sz w:val="24"/>
        </w:rPr>
        <w:t xml:space="preserve"> </w:t>
      </w:r>
      <w:r>
        <w:rPr>
          <w:sz w:val="24"/>
        </w:rPr>
        <w:t>per</w:t>
      </w:r>
      <w:r>
        <w:rPr>
          <w:spacing w:val="81"/>
          <w:sz w:val="24"/>
        </w:rPr>
        <w:t xml:space="preserve"> </w:t>
      </w:r>
      <w:r>
        <w:rPr>
          <w:sz w:val="24"/>
        </w:rPr>
        <w:t>quanto</w:t>
      </w:r>
    </w:p>
    <w:p w14:paraId="4025ED97" w14:textId="77777777" w:rsidR="00000000" w:rsidRDefault="004A1ABF">
      <w:pPr>
        <w:sectPr w:rsidR="00000000">
          <w:type w:val="continuous"/>
          <w:pgSz w:w="11906" w:h="16838"/>
          <w:pgMar w:top="1134" w:right="1134" w:bottom="1134" w:left="1134" w:header="720" w:footer="720" w:gutter="0"/>
          <w:cols w:space="0"/>
        </w:sectPr>
      </w:pPr>
    </w:p>
    <w:p w14:paraId="4025ED98" w14:textId="77777777" w:rsidR="00EB381F" w:rsidRDefault="004A1ABF">
      <w:pPr>
        <w:pStyle w:val="Textbody"/>
        <w:spacing w:before="60"/>
        <w:ind w:left="1180"/>
      </w:pPr>
      <w:r>
        <w:lastRenderedPageBreak/>
        <w:t>attiene</w:t>
      </w:r>
      <w:r>
        <w:rPr>
          <w:spacing w:val="-3"/>
        </w:rPr>
        <w:t xml:space="preserve"> </w:t>
      </w:r>
      <w:r>
        <w:t>le</w:t>
      </w:r>
      <w:r>
        <w:rPr>
          <w:spacing w:val="-2"/>
        </w:rPr>
        <w:t xml:space="preserve"> </w:t>
      </w:r>
      <w:r>
        <w:t>risorse</w:t>
      </w:r>
      <w:r>
        <w:rPr>
          <w:spacing w:val="-2"/>
        </w:rPr>
        <w:t xml:space="preserve"> </w:t>
      </w:r>
      <w:r>
        <w:t>umane</w:t>
      </w:r>
      <w:r>
        <w:rPr>
          <w:spacing w:val="-2"/>
        </w:rPr>
        <w:t xml:space="preserve"> </w:t>
      </w:r>
      <w:r>
        <w:t>e strumentali;</w:t>
      </w:r>
    </w:p>
    <w:p w14:paraId="4025ED99" w14:textId="77777777" w:rsidR="00EB381F" w:rsidRDefault="004A1ABF">
      <w:pPr>
        <w:pStyle w:val="Paragrafoelenco"/>
        <w:numPr>
          <w:ilvl w:val="1"/>
          <w:numId w:val="1"/>
        </w:numPr>
        <w:tabs>
          <w:tab w:val="left" w:pos="2360"/>
          <w:tab w:val="left" w:pos="2361"/>
          <w:tab w:val="left" w:pos="3399"/>
          <w:tab w:val="left" w:pos="3841"/>
          <w:tab w:val="left" w:pos="5321"/>
          <w:tab w:val="left" w:pos="6041"/>
          <w:tab w:val="left" w:pos="6843"/>
          <w:tab w:val="left" w:pos="7445"/>
          <w:tab w:val="left" w:pos="7951"/>
          <w:tab w:val="left" w:pos="8593"/>
          <w:tab w:val="left" w:pos="9610"/>
        </w:tabs>
        <w:ind w:right="113"/>
      </w:pPr>
      <w:r>
        <w:rPr>
          <w:sz w:val="24"/>
        </w:rPr>
        <w:t>capacità</w:t>
      </w:r>
      <w:r>
        <w:rPr>
          <w:sz w:val="24"/>
        </w:rPr>
        <w:tab/>
        <w:t>di</w:t>
      </w:r>
      <w:r>
        <w:rPr>
          <w:sz w:val="24"/>
        </w:rPr>
        <w:tab/>
        <w:t>condivisione</w:t>
      </w:r>
      <w:r>
        <w:rPr>
          <w:sz w:val="24"/>
        </w:rPr>
        <w:tab/>
        <w:t>delle</w:t>
      </w:r>
      <w:r>
        <w:rPr>
          <w:sz w:val="24"/>
        </w:rPr>
        <w:tab/>
        <w:t>scelte</w:t>
      </w:r>
      <w:r>
        <w:rPr>
          <w:sz w:val="24"/>
        </w:rPr>
        <w:tab/>
        <w:t>con</w:t>
      </w:r>
      <w:r>
        <w:rPr>
          <w:sz w:val="24"/>
        </w:rPr>
        <w:tab/>
        <w:t>gli</w:t>
      </w:r>
      <w:r>
        <w:rPr>
          <w:sz w:val="24"/>
        </w:rPr>
        <w:tab/>
        <w:t>altri</w:t>
      </w:r>
      <w:r>
        <w:rPr>
          <w:sz w:val="24"/>
        </w:rPr>
        <w:tab/>
        <w:t>soggetti</w:t>
      </w:r>
      <w:r>
        <w:rPr>
          <w:sz w:val="24"/>
        </w:rPr>
        <w:tab/>
      </w:r>
      <w:r>
        <w:rPr>
          <w:spacing w:val="-1"/>
          <w:sz w:val="24"/>
        </w:rPr>
        <w:t>coinvolti</w:t>
      </w:r>
      <w:r>
        <w:rPr>
          <w:spacing w:val="-57"/>
          <w:sz w:val="24"/>
        </w:rPr>
        <w:t xml:space="preserve"> </w:t>
      </w:r>
      <w:r>
        <w:rPr>
          <w:sz w:val="24"/>
        </w:rPr>
        <w:t>nell’organizzazione</w:t>
      </w:r>
      <w:r>
        <w:rPr>
          <w:spacing w:val="-2"/>
          <w:sz w:val="24"/>
        </w:rPr>
        <w:t xml:space="preserve"> </w:t>
      </w:r>
      <w:r>
        <w:rPr>
          <w:sz w:val="24"/>
        </w:rPr>
        <w:t>della</w:t>
      </w:r>
      <w:r>
        <w:rPr>
          <w:spacing w:val="-1"/>
          <w:sz w:val="24"/>
        </w:rPr>
        <w:t xml:space="preserve"> </w:t>
      </w:r>
      <w:r>
        <w:rPr>
          <w:sz w:val="24"/>
        </w:rPr>
        <w:t>ges</w:t>
      </w:r>
      <w:r>
        <w:rPr>
          <w:sz w:val="24"/>
        </w:rPr>
        <w:t>tione</w:t>
      </w:r>
      <w:r>
        <w:rPr>
          <w:spacing w:val="-1"/>
          <w:sz w:val="24"/>
        </w:rPr>
        <w:t xml:space="preserve"> </w:t>
      </w:r>
      <w:r>
        <w:rPr>
          <w:sz w:val="24"/>
        </w:rPr>
        <w:t>documentale.</w:t>
      </w:r>
    </w:p>
    <w:p w14:paraId="4025ED9A" w14:textId="77777777" w:rsidR="00EB381F" w:rsidRDefault="00EB381F">
      <w:pPr>
        <w:pStyle w:val="Textbody"/>
      </w:pPr>
    </w:p>
    <w:p w14:paraId="4025ED9B" w14:textId="77777777" w:rsidR="00EB381F" w:rsidRDefault="004A1ABF">
      <w:pPr>
        <w:pStyle w:val="Textbody"/>
        <w:ind w:left="100" w:right="115"/>
        <w:jc w:val="both"/>
      </w:pPr>
      <w:r>
        <w:t>Ritenuto che il responsabile della gestione documentale debba</w:t>
      </w:r>
      <w:r>
        <w:rPr>
          <w:spacing w:val="1"/>
        </w:rPr>
        <w:t xml:space="preserve"> </w:t>
      </w:r>
      <w:r>
        <w:t>essere individuato all'interno</w:t>
      </w:r>
      <w:r>
        <w:rPr>
          <w:spacing w:val="1"/>
        </w:rPr>
        <w:t xml:space="preserve"> </w:t>
      </w:r>
      <w:r>
        <w:t>dell'Ente a livello apicale, potendo eventualmente avvalersi, per quanto concerne gli</w:t>
      </w:r>
      <w:r>
        <w:rPr>
          <w:spacing w:val="1"/>
        </w:rPr>
        <w:t xml:space="preserve"> </w:t>
      </w:r>
      <w:r>
        <w:t>aspetti</w:t>
      </w:r>
      <w:r>
        <w:rPr>
          <w:spacing w:val="1"/>
        </w:rPr>
        <w:t xml:space="preserve"> </w:t>
      </w:r>
      <w:r>
        <w:t>eminentemente</w:t>
      </w:r>
      <w:r>
        <w:rPr>
          <w:spacing w:val="-2"/>
        </w:rPr>
        <w:t xml:space="preserve"> </w:t>
      </w:r>
      <w:r>
        <w:t xml:space="preserve">tecnico </w:t>
      </w:r>
      <w:proofErr w:type="gramStart"/>
      <w:r>
        <w:t>informatici,  di</w:t>
      </w:r>
      <w:proofErr w:type="gramEnd"/>
      <w:r>
        <w:rPr>
          <w:spacing w:val="-1"/>
        </w:rPr>
        <w:t xml:space="preserve"> </w:t>
      </w:r>
      <w:r>
        <w:t>un support</w:t>
      </w:r>
      <w:r>
        <w:t>o esterno;</w:t>
      </w:r>
    </w:p>
    <w:p w14:paraId="4025ED9C" w14:textId="77777777" w:rsidR="00EB381F" w:rsidRDefault="00EB381F">
      <w:pPr>
        <w:pStyle w:val="Textbody"/>
      </w:pPr>
    </w:p>
    <w:p w14:paraId="4025ED9D" w14:textId="77777777" w:rsidR="00EB381F" w:rsidRDefault="004A1ABF">
      <w:pPr>
        <w:pStyle w:val="Textbody"/>
        <w:ind w:left="100" w:right="115"/>
        <w:jc w:val="both"/>
      </w:pPr>
      <w:r>
        <w:t xml:space="preserve">Ritenuto pertanto di nominare quale Responsabile della gestione </w:t>
      </w:r>
      <w:proofErr w:type="gramStart"/>
      <w:r>
        <w:t xml:space="preserve">documentale </w:t>
      </w:r>
      <w:r>
        <w:rPr>
          <w:b/>
          <w:bCs/>
        </w:rPr>
        <w:t xml:space="preserve"> XXXXXX</w:t>
      </w:r>
      <w:proofErr w:type="gramEnd"/>
    </w:p>
    <w:p w14:paraId="4025ED9E" w14:textId="77777777" w:rsidR="00EB381F" w:rsidRDefault="004A1ABF">
      <w:pPr>
        <w:pStyle w:val="Textbody"/>
        <w:ind w:left="100" w:right="114"/>
        <w:jc w:val="both"/>
      </w:pPr>
      <w:r>
        <w:t>Rilevato che la normativa sopra richiamata dispone l’obbligo di individuare, al fine di garantire</w:t>
      </w:r>
      <w:r>
        <w:rPr>
          <w:spacing w:val="-57"/>
        </w:rPr>
        <w:t xml:space="preserve"> </w:t>
      </w:r>
      <w:r>
        <w:t>la</w:t>
      </w:r>
      <w:r>
        <w:rPr>
          <w:spacing w:val="1"/>
        </w:rPr>
        <w:t xml:space="preserve"> </w:t>
      </w:r>
      <w:r>
        <w:t>continuità</w:t>
      </w:r>
      <w:r>
        <w:rPr>
          <w:spacing w:val="1"/>
        </w:rPr>
        <w:t xml:space="preserve"> </w:t>
      </w:r>
      <w:r>
        <w:t>dello</w:t>
      </w:r>
      <w:r>
        <w:rPr>
          <w:spacing w:val="1"/>
        </w:rPr>
        <w:t xml:space="preserve"> </w:t>
      </w:r>
      <w:r>
        <w:t>svolgimento</w:t>
      </w:r>
      <w:r>
        <w:rPr>
          <w:spacing w:val="1"/>
        </w:rPr>
        <w:t xml:space="preserve"> </w:t>
      </w:r>
      <w:r>
        <w:t>delle</w:t>
      </w:r>
      <w:r>
        <w:rPr>
          <w:spacing w:val="1"/>
        </w:rPr>
        <w:t xml:space="preserve"> </w:t>
      </w:r>
      <w:r>
        <w:t>funzioni</w:t>
      </w:r>
      <w:r>
        <w:rPr>
          <w:spacing w:val="1"/>
        </w:rPr>
        <w:t xml:space="preserve"> </w:t>
      </w:r>
      <w:r>
        <w:t>rimesse</w:t>
      </w:r>
      <w:r>
        <w:rPr>
          <w:spacing w:val="1"/>
        </w:rPr>
        <w:t xml:space="preserve"> </w:t>
      </w:r>
      <w:r>
        <w:t>al</w:t>
      </w:r>
      <w:r>
        <w:rPr>
          <w:spacing w:val="1"/>
        </w:rPr>
        <w:t xml:space="preserve"> </w:t>
      </w:r>
      <w:r>
        <w:t>Responsabile</w:t>
      </w:r>
      <w:r>
        <w:rPr>
          <w:spacing w:val="1"/>
        </w:rPr>
        <w:t xml:space="preserve"> </w:t>
      </w:r>
      <w:r>
        <w:t>della</w:t>
      </w:r>
      <w:r>
        <w:rPr>
          <w:spacing w:val="1"/>
        </w:rPr>
        <w:t xml:space="preserve"> </w:t>
      </w:r>
      <w:r>
        <w:t>gestione</w:t>
      </w:r>
      <w:r>
        <w:rPr>
          <w:spacing w:val="1"/>
        </w:rPr>
        <w:t xml:space="preserve"> </w:t>
      </w:r>
      <w:r>
        <w:t>documentale,</w:t>
      </w:r>
      <w:r>
        <w:rPr>
          <w:spacing w:val="-1"/>
        </w:rPr>
        <w:t xml:space="preserve"> </w:t>
      </w:r>
      <w:r>
        <w:t>un vicario;</w:t>
      </w:r>
    </w:p>
    <w:p w14:paraId="4025ED9F" w14:textId="77777777" w:rsidR="00EB381F" w:rsidRDefault="004A1ABF">
      <w:pPr>
        <w:pStyle w:val="Textbody"/>
        <w:ind w:left="100" w:right="114"/>
        <w:jc w:val="both"/>
      </w:pPr>
      <w:r>
        <w:t>Ritenuto di individuare il vicario del Responsabile della gestione documentale il responsabile</w:t>
      </w:r>
      <w:r>
        <w:rPr>
          <w:spacing w:val="1"/>
        </w:rPr>
        <w:t xml:space="preserve"> </w:t>
      </w:r>
      <w:r>
        <w:t>del</w:t>
      </w:r>
      <w:r>
        <w:rPr>
          <w:spacing w:val="-1"/>
        </w:rPr>
        <w:t xml:space="preserve"> </w:t>
      </w:r>
      <w:r>
        <w:t>servizio amministrativo</w:t>
      </w:r>
      <w:r>
        <w:rPr>
          <w:spacing w:val="-1"/>
        </w:rPr>
        <w:t xml:space="preserve"> </w:t>
      </w:r>
      <w:r>
        <w:rPr>
          <w:b/>
          <w:bCs/>
          <w:spacing w:val="-1"/>
        </w:rPr>
        <w:t>XXXXXXXXXX</w:t>
      </w:r>
      <w:r>
        <w:t>;</w:t>
      </w:r>
    </w:p>
    <w:p w14:paraId="4025EDA0" w14:textId="77777777" w:rsidR="00EB381F" w:rsidRDefault="004A1ABF">
      <w:pPr>
        <w:pStyle w:val="Textbody"/>
        <w:ind w:left="100"/>
      </w:pPr>
      <w:r>
        <w:t>Ritenuto</w:t>
      </w:r>
      <w:r>
        <w:rPr>
          <w:spacing w:val="43"/>
        </w:rPr>
        <w:t xml:space="preserve"> </w:t>
      </w:r>
      <w:r>
        <w:t>opportuno</w:t>
      </w:r>
      <w:r>
        <w:rPr>
          <w:spacing w:val="44"/>
        </w:rPr>
        <w:t xml:space="preserve"> </w:t>
      </w:r>
      <w:r>
        <w:t>individuar</w:t>
      </w:r>
      <w:r>
        <w:t>e</w:t>
      </w:r>
      <w:r>
        <w:rPr>
          <w:spacing w:val="43"/>
        </w:rPr>
        <w:t xml:space="preserve"> </w:t>
      </w:r>
      <w:r>
        <w:t>nel</w:t>
      </w:r>
      <w:r>
        <w:rPr>
          <w:spacing w:val="44"/>
        </w:rPr>
        <w:t xml:space="preserve"> </w:t>
      </w:r>
      <w:r>
        <w:t>responsabile</w:t>
      </w:r>
      <w:r>
        <w:rPr>
          <w:spacing w:val="46"/>
        </w:rPr>
        <w:t xml:space="preserve"> </w:t>
      </w:r>
      <w:r>
        <w:t>della</w:t>
      </w:r>
      <w:r>
        <w:rPr>
          <w:spacing w:val="46"/>
        </w:rPr>
        <w:t xml:space="preserve"> </w:t>
      </w:r>
      <w:r>
        <w:t>gestione</w:t>
      </w:r>
      <w:r>
        <w:rPr>
          <w:spacing w:val="43"/>
        </w:rPr>
        <w:t xml:space="preserve"> </w:t>
      </w:r>
      <w:r>
        <w:t>documentale</w:t>
      </w:r>
      <w:r>
        <w:rPr>
          <w:spacing w:val="42"/>
        </w:rPr>
        <w:t xml:space="preserve"> </w:t>
      </w:r>
      <w:r>
        <w:t>il</w:t>
      </w:r>
      <w:r>
        <w:rPr>
          <w:spacing w:val="45"/>
        </w:rPr>
        <w:t xml:space="preserve"> </w:t>
      </w:r>
      <w:r>
        <w:t>responsabile</w:t>
      </w:r>
      <w:r>
        <w:rPr>
          <w:spacing w:val="-57"/>
        </w:rPr>
        <w:t xml:space="preserve"> </w:t>
      </w:r>
      <w:r>
        <w:t>della conservazione documentale, così pure come nel vicario il vicario per la conservazione;</w:t>
      </w:r>
      <w:r>
        <w:rPr>
          <w:spacing w:val="1"/>
        </w:rPr>
        <w:t xml:space="preserve"> </w:t>
      </w:r>
      <w:r>
        <w:t>Dato</w:t>
      </w:r>
      <w:r>
        <w:rPr>
          <w:spacing w:val="1"/>
        </w:rPr>
        <w:t xml:space="preserve"> </w:t>
      </w:r>
      <w:r>
        <w:t>atto</w:t>
      </w:r>
      <w:r>
        <w:rPr>
          <w:spacing w:val="1"/>
        </w:rPr>
        <w:t xml:space="preserve"> </w:t>
      </w:r>
      <w:r>
        <w:t>che il</w:t>
      </w:r>
      <w:r>
        <w:rPr>
          <w:spacing w:val="1"/>
        </w:rPr>
        <w:t xml:space="preserve"> </w:t>
      </w:r>
      <w:r>
        <w:t>Responsabile della</w:t>
      </w:r>
      <w:r>
        <w:rPr>
          <w:spacing w:val="2"/>
        </w:rPr>
        <w:t xml:space="preserve"> </w:t>
      </w:r>
      <w:r>
        <w:t>gestione</w:t>
      </w:r>
      <w:r>
        <w:rPr>
          <w:spacing w:val="2"/>
        </w:rPr>
        <w:t xml:space="preserve"> </w:t>
      </w:r>
      <w:r>
        <w:t>documentale e</w:t>
      </w:r>
      <w:r>
        <w:rPr>
          <w:spacing w:val="1"/>
        </w:rPr>
        <w:t xml:space="preserve"> </w:t>
      </w:r>
      <w:r>
        <w:t>della conservazione</w:t>
      </w:r>
      <w:r>
        <w:rPr>
          <w:spacing w:val="2"/>
        </w:rPr>
        <w:t xml:space="preserve"> </w:t>
      </w:r>
      <w:r>
        <w:t>non</w:t>
      </w:r>
      <w:r>
        <w:rPr>
          <w:spacing w:val="1"/>
        </w:rPr>
        <w:t xml:space="preserve"> </w:t>
      </w:r>
      <w:r>
        <w:t>dispone di</w:t>
      </w:r>
      <w:r>
        <w:rPr>
          <w:spacing w:val="-57"/>
        </w:rPr>
        <w:t xml:space="preserve"> </w:t>
      </w:r>
      <w:r>
        <w:t>autonom</w:t>
      </w:r>
      <w:r>
        <w:t>o</w:t>
      </w:r>
      <w:r>
        <w:rPr>
          <w:spacing w:val="8"/>
        </w:rPr>
        <w:t xml:space="preserve"> </w:t>
      </w:r>
      <w:r>
        <w:t>potere</w:t>
      </w:r>
      <w:r>
        <w:rPr>
          <w:spacing w:val="7"/>
        </w:rPr>
        <w:t xml:space="preserve"> </w:t>
      </w:r>
      <w:r>
        <w:t>di</w:t>
      </w:r>
      <w:r>
        <w:rPr>
          <w:spacing w:val="9"/>
        </w:rPr>
        <w:t xml:space="preserve"> </w:t>
      </w:r>
      <w:r>
        <w:t>spesa</w:t>
      </w:r>
      <w:r>
        <w:rPr>
          <w:spacing w:val="8"/>
        </w:rPr>
        <w:t xml:space="preserve"> </w:t>
      </w:r>
      <w:r>
        <w:t>né</w:t>
      </w:r>
      <w:r>
        <w:rPr>
          <w:spacing w:val="7"/>
        </w:rPr>
        <w:t xml:space="preserve"> </w:t>
      </w:r>
      <w:r>
        <w:t>di</w:t>
      </w:r>
      <w:r>
        <w:rPr>
          <w:spacing w:val="11"/>
        </w:rPr>
        <w:t xml:space="preserve"> </w:t>
      </w:r>
      <w:r>
        <w:t>assegnazione</w:t>
      </w:r>
      <w:r>
        <w:rPr>
          <w:spacing w:val="8"/>
        </w:rPr>
        <w:t xml:space="preserve"> </w:t>
      </w:r>
      <w:r>
        <w:t>di</w:t>
      </w:r>
      <w:r>
        <w:rPr>
          <w:spacing w:val="11"/>
        </w:rPr>
        <w:t xml:space="preserve"> </w:t>
      </w:r>
      <w:r>
        <w:t>risorse</w:t>
      </w:r>
      <w:r>
        <w:rPr>
          <w:spacing w:val="7"/>
        </w:rPr>
        <w:t xml:space="preserve"> </w:t>
      </w:r>
      <w:r>
        <w:t>del</w:t>
      </w:r>
      <w:r>
        <w:rPr>
          <w:spacing w:val="10"/>
        </w:rPr>
        <w:t xml:space="preserve"> </w:t>
      </w:r>
      <w:r>
        <w:t>bilancio</w:t>
      </w:r>
      <w:r>
        <w:rPr>
          <w:spacing w:val="8"/>
        </w:rPr>
        <w:t xml:space="preserve"> </w:t>
      </w:r>
      <w:r>
        <w:t>dell’Ente</w:t>
      </w:r>
      <w:r>
        <w:rPr>
          <w:spacing w:val="7"/>
        </w:rPr>
        <w:t xml:space="preserve"> </w:t>
      </w:r>
      <w:r>
        <w:t>e</w:t>
      </w:r>
      <w:r>
        <w:rPr>
          <w:spacing w:val="10"/>
        </w:rPr>
        <w:t xml:space="preserve"> </w:t>
      </w:r>
      <w:r>
        <w:t>che</w:t>
      </w:r>
      <w:r>
        <w:rPr>
          <w:spacing w:val="8"/>
        </w:rPr>
        <w:t xml:space="preserve"> </w:t>
      </w:r>
      <w:r>
        <w:t>la</w:t>
      </w:r>
      <w:r>
        <w:rPr>
          <w:spacing w:val="10"/>
        </w:rPr>
        <w:t xml:space="preserve"> </w:t>
      </w:r>
      <w:r>
        <w:t>presente</w:t>
      </w:r>
      <w:r>
        <w:rPr>
          <w:spacing w:val="-57"/>
        </w:rPr>
        <w:t xml:space="preserve"> </w:t>
      </w:r>
      <w:r>
        <w:t>nomina</w:t>
      </w:r>
      <w:r>
        <w:rPr>
          <w:spacing w:val="-2"/>
        </w:rPr>
        <w:t xml:space="preserve"> </w:t>
      </w:r>
      <w:r>
        <w:t>non dà</w:t>
      </w:r>
      <w:r>
        <w:rPr>
          <w:spacing w:val="-1"/>
        </w:rPr>
        <w:t xml:space="preserve"> </w:t>
      </w:r>
      <w:r>
        <w:t>luogo</w:t>
      </w:r>
      <w:r>
        <w:rPr>
          <w:spacing w:val="2"/>
        </w:rPr>
        <w:t xml:space="preserve"> </w:t>
      </w:r>
      <w:r>
        <w:t>alla percezione</w:t>
      </w:r>
      <w:r>
        <w:rPr>
          <w:spacing w:val="-1"/>
        </w:rPr>
        <w:t xml:space="preserve"> </w:t>
      </w:r>
      <w:r>
        <w:t>di compensi</w:t>
      </w:r>
      <w:r>
        <w:rPr>
          <w:spacing w:val="2"/>
        </w:rPr>
        <w:t xml:space="preserve"> </w:t>
      </w:r>
      <w:r>
        <w:t>accessori;</w:t>
      </w:r>
    </w:p>
    <w:p w14:paraId="4025EDA1" w14:textId="77777777" w:rsidR="00EB381F" w:rsidRDefault="004A1ABF">
      <w:pPr>
        <w:pStyle w:val="Textbody"/>
        <w:spacing w:before="2" w:line="550" w:lineRule="atLeast"/>
        <w:ind w:left="100" w:right="5893"/>
      </w:pPr>
      <w:r>
        <w:rPr>
          <w:shd w:val="clear" w:color="auto" w:fill="FFFF00"/>
        </w:rPr>
        <w:t>Visto lo Statuto Comunale vigente;</w:t>
      </w:r>
      <w:r>
        <w:rPr>
          <w:spacing w:val="-58"/>
        </w:rPr>
        <w:t xml:space="preserve"> </w:t>
      </w:r>
      <w:r>
        <w:t>Visti</w:t>
      </w:r>
      <w:r>
        <w:rPr>
          <w:spacing w:val="-1"/>
        </w:rPr>
        <w:t xml:space="preserve"> </w:t>
      </w:r>
      <w:r>
        <w:t>e</w:t>
      </w:r>
      <w:r>
        <w:rPr>
          <w:spacing w:val="-1"/>
        </w:rPr>
        <w:t xml:space="preserve"> </w:t>
      </w:r>
      <w:r>
        <w:t>richiamati</w:t>
      </w:r>
    </w:p>
    <w:p w14:paraId="4025EDA2" w14:textId="77777777" w:rsidR="00EB381F" w:rsidRDefault="004A1ABF">
      <w:pPr>
        <w:pStyle w:val="Paragrafoelenco"/>
        <w:numPr>
          <w:ilvl w:val="1"/>
          <w:numId w:val="1"/>
        </w:numPr>
        <w:tabs>
          <w:tab w:val="left" w:pos="2360"/>
          <w:tab w:val="left" w:pos="2361"/>
        </w:tabs>
        <w:spacing w:before="2"/>
        <w:ind w:hanging="361"/>
      </w:pPr>
      <w:r>
        <w:rPr>
          <w:sz w:val="24"/>
        </w:rPr>
        <w:t>il</w:t>
      </w:r>
      <w:r>
        <w:rPr>
          <w:spacing w:val="-3"/>
          <w:sz w:val="24"/>
        </w:rPr>
        <w:t xml:space="preserve"> </w:t>
      </w:r>
      <w:r>
        <w:rPr>
          <w:sz w:val="24"/>
        </w:rPr>
        <w:t>Decreto Legislativo</w:t>
      </w:r>
      <w:r>
        <w:rPr>
          <w:spacing w:val="-2"/>
          <w:sz w:val="24"/>
        </w:rPr>
        <w:t xml:space="preserve"> </w:t>
      </w:r>
      <w:r>
        <w:rPr>
          <w:sz w:val="24"/>
        </w:rPr>
        <w:t>82/2005</w:t>
      </w:r>
      <w:r>
        <w:rPr>
          <w:spacing w:val="-2"/>
          <w:sz w:val="24"/>
        </w:rPr>
        <w:t xml:space="preserve"> </w:t>
      </w:r>
      <w:r>
        <w:rPr>
          <w:sz w:val="24"/>
        </w:rPr>
        <w:t>recante</w:t>
      </w:r>
      <w:r>
        <w:rPr>
          <w:spacing w:val="-3"/>
          <w:sz w:val="24"/>
        </w:rPr>
        <w:t xml:space="preserve"> </w:t>
      </w:r>
      <w:r>
        <w:rPr>
          <w:sz w:val="24"/>
        </w:rPr>
        <w:t>il</w:t>
      </w:r>
      <w:r>
        <w:rPr>
          <w:spacing w:val="-3"/>
          <w:sz w:val="24"/>
        </w:rPr>
        <w:t xml:space="preserve"> </w:t>
      </w:r>
      <w:r>
        <w:rPr>
          <w:sz w:val="24"/>
        </w:rPr>
        <w:t>codice</w:t>
      </w:r>
      <w:r>
        <w:rPr>
          <w:spacing w:val="-3"/>
          <w:sz w:val="24"/>
        </w:rPr>
        <w:t xml:space="preserve"> </w:t>
      </w:r>
      <w:r>
        <w:rPr>
          <w:sz w:val="24"/>
        </w:rPr>
        <w:t>dell’Amministrazione</w:t>
      </w:r>
      <w:r>
        <w:rPr>
          <w:spacing w:val="-3"/>
          <w:sz w:val="24"/>
        </w:rPr>
        <w:t xml:space="preserve"> </w:t>
      </w:r>
      <w:r>
        <w:rPr>
          <w:sz w:val="24"/>
        </w:rPr>
        <w:t>Digitale</w:t>
      </w:r>
    </w:p>
    <w:p w14:paraId="4025EDA3" w14:textId="77777777" w:rsidR="00EB381F" w:rsidRDefault="004A1ABF">
      <w:pPr>
        <w:pStyle w:val="Paragrafoelenco"/>
        <w:numPr>
          <w:ilvl w:val="1"/>
          <w:numId w:val="1"/>
        </w:numPr>
        <w:tabs>
          <w:tab w:val="left" w:pos="2360"/>
          <w:tab w:val="left" w:pos="2361"/>
        </w:tabs>
        <w:ind w:right="115"/>
        <w:rPr>
          <w:sz w:val="24"/>
        </w:rPr>
      </w:pPr>
      <w:r>
        <w:rPr>
          <w:sz w:val="24"/>
        </w:rPr>
        <w:t>la determin</w:t>
      </w:r>
      <w:r>
        <w:rPr>
          <w:sz w:val="24"/>
        </w:rPr>
        <w:t>azione AGID 407/2020;</w:t>
      </w:r>
    </w:p>
    <w:p w14:paraId="4025EDA4" w14:textId="77777777" w:rsidR="00EB381F" w:rsidRDefault="00EB381F">
      <w:pPr>
        <w:pStyle w:val="Textbody"/>
      </w:pPr>
    </w:p>
    <w:p w14:paraId="4025EDA5" w14:textId="77777777" w:rsidR="00EB381F" w:rsidRDefault="004A1ABF">
      <w:pPr>
        <w:pStyle w:val="Textbody"/>
        <w:ind w:left="100"/>
      </w:pPr>
      <w:r>
        <w:t>Visto</w:t>
      </w:r>
      <w:r>
        <w:rPr>
          <w:spacing w:val="-2"/>
        </w:rPr>
        <w:t xml:space="preserve"> </w:t>
      </w:r>
      <w:r>
        <w:t>il</w:t>
      </w:r>
      <w:r>
        <w:rPr>
          <w:spacing w:val="-1"/>
        </w:rPr>
        <w:t xml:space="preserve"> </w:t>
      </w:r>
      <w:r>
        <w:t>TUEL</w:t>
      </w:r>
      <w:r>
        <w:rPr>
          <w:spacing w:val="-7"/>
        </w:rPr>
        <w:t xml:space="preserve"> </w:t>
      </w:r>
      <w:r>
        <w:t>r0;</w:t>
      </w:r>
    </w:p>
    <w:p w14:paraId="4025EDA6" w14:textId="77777777" w:rsidR="00EB381F" w:rsidRDefault="00EB381F">
      <w:pPr>
        <w:pStyle w:val="Textbody"/>
      </w:pPr>
    </w:p>
    <w:p w14:paraId="4025EDA7" w14:textId="77777777" w:rsidR="00EB381F" w:rsidRDefault="004A1ABF">
      <w:pPr>
        <w:pStyle w:val="Textbody"/>
        <w:ind w:left="952" w:right="963"/>
        <w:jc w:val="center"/>
      </w:pPr>
      <w:r>
        <w:t>DECRETA</w:t>
      </w:r>
    </w:p>
    <w:p w14:paraId="4025EDA8" w14:textId="77777777" w:rsidR="00EB381F" w:rsidRDefault="00EB381F">
      <w:pPr>
        <w:pStyle w:val="Textbody"/>
      </w:pPr>
    </w:p>
    <w:p w14:paraId="4025EDA9" w14:textId="77777777" w:rsidR="00EB381F" w:rsidRDefault="004A1ABF">
      <w:pPr>
        <w:pStyle w:val="Standard"/>
        <w:ind w:left="100" w:right="112" w:hanging="1"/>
        <w:jc w:val="both"/>
      </w:pPr>
      <w:r>
        <w:rPr>
          <w:sz w:val="24"/>
        </w:rPr>
        <w:t>DI</w:t>
      </w:r>
      <w:r>
        <w:rPr>
          <w:spacing w:val="1"/>
          <w:sz w:val="24"/>
        </w:rPr>
        <w:t xml:space="preserve"> </w:t>
      </w:r>
      <w:r>
        <w:rPr>
          <w:sz w:val="24"/>
        </w:rPr>
        <w:t>NOMINARE</w:t>
      </w:r>
      <w:r>
        <w:rPr>
          <w:spacing w:val="1"/>
          <w:sz w:val="24"/>
        </w:rPr>
        <w:t xml:space="preserve"> </w:t>
      </w:r>
      <w:r>
        <w:rPr>
          <w:sz w:val="24"/>
        </w:rPr>
        <w:t>quale</w:t>
      </w:r>
      <w:r>
        <w:rPr>
          <w:spacing w:val="1"/>
          <w:sz w:val="24"/>
        </w:rPr>
        <w:t xml:space="preserve"> </w:t>
      </w:r>
      <w:r>
        <w:rPr>
          <w:b/>
          <w:sz w:val="24"/>
        </w:rPr>
        <w:t>Responsabile</w:t>
      </w:r>
      <w:r>
        <w:rPr>
          <w:b/>
          <w:spacing w:val="1"/>
          <w:sz w:val="24"/>
        </w:rPr>
        <w:t xml:space="preserve"> </w:t>
      </w:r>
      <w:r>
        <w:rPr>
          <w:b/>
          <w:sz w:val="24"/>
        </w:rPr>
        <w:t>della</w:t>
      </w:r>
      <w:r>
        <w:rPr>
          <w:b/>
          <w:spacing w:val="1"/>
          <w:sz w:val="24"/>
        </w:rPr>
        <w:t xml:space="preserve"> </w:t>
      </w:r>
      <w:r>
        <w:rPr>
          <w:b/>
          <w:sz w:val="24"/>
        </w:rPr>
        <w:t>gestione</w:t>
      </w:r>
      <w:r>
        <w:rPr>
          <w:b/>
          <w:spacing w:val="1"/>
          <w:sz w:val="24"/>
        </w:rPr>
        <w:t xml:space="preserve"> </w:t>
      </w:r>
      <w:r>
        <w:rPr>
          <w:b/>
          <w:sz w:val="24"/>
        </w:rPr>
        <w:t>documentale</w:t>
      </w:r>
      <w:r>
        <w:rPr>
          <w:b/>
          <w:spacing w:val="1"/>
          <w:sz w:val="24"/>
        </w:rPr>
        <w:t xml:space="preserve"> </w:t>
      </w:r>
      <w:r>
        <w:rPr>
          <w:b/>
          <w:sz w:val="24"/>
        </w:rPr>
        <w:t>e</w:t>
      </w:r>
      <w:r>
        <w:rPr>
          <w:b/>
          <w:spacing w:val="1"/>
          <w:sz w:val="24"/>
        </w:rPr>
        <w:t xml:space="preserve"> </w:t>
      </w:r>
      <w:r>
        <w:rPr>
          <w:b/>
          <w:sz w:val="24"/>
        </w:rPr>
        <w:t>Responsabile</w:t>
      </w:r>
      <w:r>
        <w:rPr>
          <w:b/>
          <w:spacing w:val="1"/>
          <w:sz w:val="24"/>
        </w:rPr>
        <w:t xml:space="preserve"> </w:t>
      </w:r>
      <w:r>
        <w:rPr>
          <w:b/>
          <w:sz w:val="24"/>
        </w:rPr>
        <w:t>della</w:t>
      </w:r>
      <w:r>
        <w:rPr>
          <w:b/>
          <w:spacing w:val="1"/>
          <w:sz w:val="24"/>
        </w:rPr>
        <w:t xml:space="preserve"> </w:t>
      </w:r>
      <w:r>
        <w:rPr>
          <w:b/>
          <w:sz w:val="24"/>
        </w:rPr>
        <w:t>conservazione</w:t>
      </w:r>
      <w:r>
        <w:rPr>
          <w:b/>
          <w:spacing w:val="1"/>
          <w:sz w:val="24"/>
        </w:rPr>
        <w:t xml:space="preserve"> </w:t>
      </w:r>
      <w:r>
        <w:rPr>
          <w:sz w:val="24"/>
        </w:rPr>
        <w:t>di</w:t>
      </w:r>
      <w:r>
        <w:rPr>
          <w:spacing w:val="1"/>
          <w:sz w:val="24"/>
        </w:rPr>
        <w:t xml:space="preserve"> </w:t>
      </w:r>
      <w:r>
        <w:rPr>
          <w:sz w:val="24"/>
        </w:rPr>
        <w:t>questo</w:t>
      </w:r>
      <w:r>
        <w:rPr>
          <w:spacing w:val="1"/>
          <w:sz w:val="24"/>
        </w:rPr>
        <w:t xml:space="preserve"> </w:t>
      </w:r>
      <w:r>
        <w:rPr>
          <w:sz w:val="24"/>
        </w:rPr>
        <w:t>Comune,</w:t>
      </w:r>
      <w:r>
        <w:rPr>
          <w:spacing w:val="1"/>
          <w:sz w:val="24"/>
        </w:rPr>
        <w:t xml:space="preserve"> </w:t>
      </w:r>
      <w:r>
        <w:rPr>
          <w:b/>
          <w:bCs/>
          <w:spacing w:val="1"/>
          <w:sz w:val="24"/>
        </w:rPr>
        <w:t>XXXXXXX</w:t>
      </w:r>
      <w:r>
        <w:rPr>
          <w:spacing w:val="1"/>
          <w:sz w:val="24"/>
        </w:rPr>
        <w:t xml:space="preserve"> </w:t>
      </w:r>
      <w:proofErr w:type="gramStart"/>
      <w:r>
        <w:rPr>
          <w:spacing w:val="1"/>
          <w:sz w:val="24"/>
        </w:rPr>
        <w:t>( ruolo</w:t>
      </w:r>
      <w:proofErr w:type="gramEnd"/>
      <w:r>
        <w:rPr>
          <w:spacing w:val="1"/>
          <w:sz w:val="24"/>
        </w:rPr>
        <w:t xml:space="preserve"> e funzione che svolge) </w:t>
      </w:r>
      <w:r>
        <w:rPr>
          <w:sz w:val="24"/>
        </w:rPr>
        <w:t xml:space="preserve"> al quale sono demandate le competenze e gli adempimenti previsti dalle LL.GG sulla formazione, gestione, trasmissione e conservazione dei doc</w:t>
      </w:r>
      <w:r>
        <w:rPr>
          <w:sz w:val="24"/>
        </w:rPr>
        <w:t>umenti informatici ed amministrativi informatici ;</w:t>
      </w:r>
    </w:p>
    <w:p w14:paraId="4025EDAA" w14:textId="77777777" w:rsidR="00EB381F" w:rsidRDefault="00EB381F">
      <w:pPr>
        <w:pStyle w:val="Textbody"/>
      </w:pPr>
    </w:p>
    <w:p w14:paraId="4025EDAB" w14:textId="77777777" w:rsidR="00EB381F" w:rsidRDefault="004A1ABF">
      <w:pPr>
        <w:pStyle w:val="Textbody"/>
        <w:ind w:left="100" w:right="113"/>
        <w:jc w:val="both"/>
      </w:pPr>
      <w:r>
        <w:t>DI</w:t>
      </w:r>
      <w:r>
        <w:rPr>
          <w:spacing w:val="1"/>
        </w:rPr>
        <w:t xml:space="preserve"> </w:t>
      </w:r>
      <w:r>
        <w:t>NOMINARE</w:t>
      </w:r>
      <w:r>
        <w:rPr>
          <w:spacing w:val="1"/>
        </w:rPr>
        <w:t xml:space="preserve"> </w:t>
      </w:r>
      <w:r>
        <w:t>quale</w:t>
      </w:r>
      <w:r>
        <w:rPr>
          <w:spacing w:val="1"/>
        </w:rPr>
        <w:t xml:space="preserve"> </w:t>
      </w:r>
      <w:r>
        <w:t>Responsabile</w:t>
      </w:r>
      <w:r>
        <w:rPr>
          <w:spacing w:val="1"/>
        </w:rPr>
        <w:t xml:space="preserve"> </w:t>
      </w:r>
      <w:r>
        <w:t>della</w:t>
      </w:r>
      <w:r>
        <w:rPr>
          <w:spacing w:val="1"/>
        </w:rPr>
        <w:t xml:space="preserve"> </w:t>
      </w:r>
      <w:r>
        <w:t>gestione</w:t>
      </w:r>
      <w:r>
        <w:rPr>
          <w:spacing w:val="1"/>
        </w:rPr>
        <w:t xml:space="preserve"> </w:t>
      </w:r>
      <w:r>
        <w:t>documentale</w:t>
      </w:r>
      <w:r>
        <w:rPr>
          <w:spacing w:val="1"/>
        </w:rPr>
        <w:t xml:space="preserve"> </w:t>
      </w:r>
      <w:r>
        <w:t>e</w:t>
      </w:r>
      <w:r>
        <w:rPr>
          <w:spacing w:val="1"/>
        </w:rPr>
        <w:t xml:space="preserve"> </w:t>
      </w:r>
      <w:r>
        <w:t>Responsabile</w:t>
      </w:r>
      <w:r>
        <w:rPr>
          <w:spacing w:val="1"/>
        </w:rPr>
        <w:t xml:space="preserve"> </w:t>
      </w:r>
      <w:r>
        <w:t>della</w:t>
      </w:r>
      <w:r>
        <w:rPr>
          <w:spacing w:val="1"/>
        </w:rPr>
        <w:t xml:space="preserve"> </w:t>
      </w:r>
      <w:r>
        <w:t xml:space="preserve">conservazione vicario il </w:t>
      </w:r>
      <w:proofErr w:type="spellStart"/>
      <w:r>
        <w:rPr>
          <w:b/>
          <w:bCs/>
        </w:rPr>
        <w:t>xxxxxxxxxxxx</w:t>
      </w:r>
      <w:proofErr w:type="spellEnd"/>
      <w:r>
        <w:rPr>
          <w:b/>
          <w:bCs/>
        </w:rPr>
        <w:t>,</w:t>
      </w:r>
      <w:r>
        <w:t xml:space="preserve"> </w:t>
      </w:r>
      <w:proofErr w:type="gramStart"/>
      <w:r>
        <w:t>( RUOLO</w:t>
      </w:r>
      <w:proofErr w:type="gramEnd"/>
      <w:r>
        <w:t xml:space="preserve"> E FUNZIONE)</w:t>
      </w:r>
    </w:p>
    <w:p w14:paraId="4025EDAC" w14:textId="77777777" w:rsidR="00EB381F" w:rsidRDefault="00EB381F">
      <w:pPr>
        <w:pStyle w:val="Textbody"/>
      </w:pPr>
    </w:p>
    <w:p w14:paraId="4025EDAD" w14:textId="77777777" w:rsidR="00EB381F" w:rsidRDefault="004A1ABF">
      <w:pPr>
        <w:pStyle w:val="Textbody"/>
        <w:spacing w:before="1"/>
        <w:ind w:left="100" w:right="113"/>
        <w:jc w:val="both"/>
      </w:pPr>
      <w:r>
        <w:t>DI DARE ATTO che il Responsabile della gestione documentale e della conservazione ed il</w:t>
      </w:r>
      <w:r>
        <w:rPr>
          <w:spacing w:val="1"/>
        </w:rPr>
        <w:t xml:space="preserve"> </w:t>
      </w:r>
      <w:r>
        <w:t>vicario non dispongono di auto</w:t>
      </w:r>
      <w:r>
        <w:t>nomo potere di spesa né di assegnazione di risorse del bilancio</w:t>
      </w:r>
      <w:r>
        <w:rPr>
          <w:spacing w:val="1"/>
        </w:rPr>
        <w:t xml:space="preserve"> </w:t>
      </w:r>
      <w:r>
        <w:t>dell’Ente</w:t>
      </w:r>
      <w:r>
        <w:rPr>
          <w:spacing w:val="-2"/>
        </w:rPr>
        <w:t xml:space="preserve"> </w:t>
      </w:r>
      <w:r>
        <w:t>e</w:t>
      </w:r>
      <w:r>
        <w:rPr>
          <w:spacing w:val="-1"/>
        </w:rPr>
        <w:t xml:space="preserve"> </w:t>
      </w:r>
      <w:r>
        <w:t>che</w:t>
      </w:r>
      <w:r>
        <w:rPr>
          <w:spacing w:val="-2"/>
        </w:rPr>
        <w:t xml:space="preserve"> </w:t>
      </w:r>
      <w:r>
        <w:t>la</w:t>
      </w:r>
      <w:r>
        <w:rPr>
          <w:spacing w:val="-1"/>
        </w:rPr>
        <w:t xml:space="preserve"> </w:t>
      </w:r>
      <w:r>
        <w:t>presente</w:t>
      </w:r>
      <w:r>
        <w:rPr>
          <w:spacing w:val="-1"/>
        </w:rPr>
        <w:t xml:space="preserve"> </w:t>
      </w:r>
      <w:r>
        <w:t>nomina</w:t>
      </w:r>
      <w:r>
        <w:rPr>
          <w:spacing w:val="-2"/>
        </w:rPr>
        <w:t xml:space="preserve"> </w:t>
      </w:r>
      <w:r>
        <w:t>non dà</w:t>
      </w:r>
      <w:r>
        <w:rPr>
          <w:spacing w:val="-2"/>
        </w:rPr>
        <w:t xml:space="preserve"> </w:t>
      </w:r>
      <w:r>
        <w:t>luogo alla</w:t>
      </w:r>
      <w:r>
        <w:rPr>
          <w:spacing w:val="-1"/>
        </w:rPr>
        <w:t xml:space="preserve"> </w:t>
      </w:r>
      <w:r>
        <w:t>percezione</w:t>
      </w:r>
      <w:r>
        <w:rPr>
          <w:spacing w:val="-2"/>
        </w:rPr>
        <w:t xml:space="preserve"> </w:t>
      </w:r>
      <w:r>
        <w:t>di compensi accessori;</w:t>
      </w:r>
    </w:p>
    <w:p w14:paraId="4025EDAE" w14:textId="77777777" w:rsidR="00EB381F" w:rsidRDefault="00EB381F">
      <w:pPr>
        <w:pStyle w:val="Textbody"/>
        <w:spacing w:before="11"/>
        <w:rPr>
          <w:sz w:val="23"/>
        </w:rPr>
      </w:pPr>
    </w:p>
    <w:p w14:paraId="4025EDAF" w14:textId="77777777" w:rsidR="00EB381F" w:rsidRDefault="004A1ABF">
      <w:pPr>
        <w:pStyle w:val="Textbody"/>
        <w:ind w:left="5043" w:right="3339"/>
        <w:jc w:val="center"/>
      </w:pPr>
      <w:r>
        <w:t>Il</w:t>
      </w:r>
      <w:r>
        <w:rPr>
          <w:spacing w:val="-3"/>
        </w:rPr>
        <w:t xml:space="preserve"> </w:t>
      </w:r>
      <w:r>
        <w:t>Sindaco</w:t>
      </w:r>
    </w:p>
    <w:p w14:paraId="4025EDB0" w14:textId="77777777" w:rsidR="00EB381F" w:rsidRDefault="00EB381F">
      <w:pPr>
        <w:pStyle w:val="Textbody"/>
      </w:pPr>
    </w:p>
    <w:p w14:paraId="4025EDB1" w14:textId="77777777" w:rsidR="00EB381F" w:rsidRDefault="00EB381F">
      <w:pPr>
        <w:pStyle w:val="Textbody"/>
        <w:ind w:left="4353"/>
      </w:pPr>
    </w:p>
    <w:sectPr w:rsidR="00EB381F">
      <w:pgSz w:w="11906" w:h="16838"/>
      <w:pgMar w:top="640" w:right="124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ED81" w14:textId="77777777" w:rsidR="00000000" w:rsidRDefault="004A1ABF">
      <w:r>
        <w:separator/>
      </w:r>
    </w:p>
  </w:endnote>
  <w:endnote w:type="continuationSeparator" w:id="0">
    <w:p w14:paraId="4025ED83" w14:textId="77777777" w:rsidR="00000000" w:rsidRDefault="004A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ED7D" w14:textId="77777777" w:rsidR="00000000" w:rsidRDefault="004A1ABF">
      <w:r>
        <w:rPr>
          <w:color w:val="000000"/>
        </w:rPr>
        <w:separator/>
      </w:r>
    </w:p>
  </w:footnote>
  <w:footnote w:type="continuationSeparator" w:id="0">
    <w:p w14:paraId="4025ED7F" w14:textId="77777777" w:rsidR="00000000" w:rsidRDefault="004A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4FF"/>
    <w:multiLevelType w:val="multilevel"/>
    <w:tmpl w:val="230E5934"/>
    <w:styleLink w:val="WWNum1"/>
    <w:lvl w:ilvl="0">
      <w:start w:val="1"/>
      <w:numFmt w:val="lowerLetter"/>
      <w:lvlText w:val="%1)"/>
      <w:lvlJc w:val="left"/>
      <w:pPr>
        <w:ind w:left="820" w:hanging="348"/>
      </w:pPr>
      <w:rPr>
        <w:rFonts w:eastAsia="Times New Roman" w:cs="Times New Roman"/>
        <w:spacing w:val="-1"/>
        <w:w w:val="99"/>
        <w:sz w:val="24"/>
        <w:szCs w:val="24"/>
        <w:lang w:val="it-IT" w:eastAsia="en-US" w:bidi="ar-SA"/>
      </w:rPr>
    </w:lvl>
    <w:lvl w:ilvl="1">
      <w:numFmt w:val="bullet"/>
      <w:lvlText w:val="-"/>
      <w:lvlJc w:val="left"/>
      <w:pPr>
        <w:ind w:left="1180" w:hanging="360"/>
      </w:pPr>
      <w:rPr>
        <w:rFonts w:ascii="Times New Roman" w:eastAsia="Times New Roman" w:hAnsi="Times New Roman" w:cs="Times New Roman"/>
        <w:w w:val="99"/>
        <w:sz w:val="24"/>
        <w:szCs w:val="24"/>
        <w:lang w:val="it-IT" w:eastAsia="en-US" w:bidi="ar-SA"/>
      </w:rPr>
    </w:lvl>
    <w:lvl w:ilvl="2">
      <w:numFmt w:val="bullet"/>
      <w:lvlText w:val="•"/>
      <w:lvlJc w:val="left"/>
      <w:pPr>
        <w:ind w:left="2093" w:hanging="360"/>
      </w:pPr>
      <w:rPr>
        <w:lang w:val="it-IT" w:eastAsia="en-US" w:bidi="ar-SA"/>
      </w:rPr>
    </w:lvl>
    <w:lvl w:ilvl="3">
      <w:numFmt w:val="bullet"/>
      <w:lvlText w:val="•"/>
      <w:lvlJc w:val="left"/>
      <w:pPr>
        <w:ind w:left="3006" w:hanging="360"/>
      </w:pPr>
      <w:rPr>
        <w:lang w:val="it-IT" w:eastAsia="en-US" w:bidi="ar-SA"/>
      </w:rPr>
    </w:lvl>
    <w:lvl w:ilvl="4">
      <w:numFmt w:val="bullet"/>
      <w:lvlText w:val="•"/>
      <w:lvlJc w:val="left"/>
      <w:pPr>
        <w:ind w:left="3920" w:hanging="360"/>
      </w:pPr>
      <w:rPr>
        <w:lang w:val="it-IT" w:eastAsia="en-US" w:bidi="ar-SA"/>
      </w:rPr>
    </w:lvl>
    <w:lvl w:ilvl="5">
      <w:numFmt w:val="bullet"/>
      <w:lvlText w:val="•"/>
      <w:lvlJc w:val="left"/>
      <w:pPr>
        <w:ind w:left="4833" w:hanging="360"/>
      </w:pPr>
      <w:rPr>
        <w:lang w:val="it-IT" w:eastAsia="en-US" w:bidi="ar-SA"/>
      </w:rPr>
    </w:lvl>
    <w:lvl w:ilvl="6">
      <w:numFmt w:val="bullet"/>
      <w:lvlText w:val="•"/>
      <w:lvlJc w:val="left"/>
      <w:pPr>
        <w:ind w:left="5746" w:hanging="360"/>
      </w:pPr>
      <w:rPr>
        <w:lang w:val="it-IT" w:eastAsia="en-US" w:bidi="ar-SA"/>
      </w:rPr>
    </w:lvl>
    <w:lvl w:ilvl="7">
      <w:numFmt w:val="bullet"/>
      <w:lvlText w:val="•"/>
      <w:lvlJc w:val="left"/>
      <w:pPr>
        <w:ind w:left="6660" w:hanging="360"/>
      </w:pPr>
      <w:rPr>
        <w:lang w:val="it-IT" w:eastAsia="en-US" w:bidi="ar-SA"/>
      </w:rPr>
    </w:lvl>
    <w:lvl w:ilvl="8">
      <w:numFmt w:val="bullet"/>
      <w:lvlText w:val="•"/>
      <w:lvlJc w:val="left"/>
      <w:pPr>
        <w:ind w:left="7573" w:hanging="360"/>
      </w:pPr>
      <w:rPr>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B381F"/>
    <w:rsid w:val="004A1ABF"/>
    <w:rsid w:val="00EB3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ED7D"/>
  <w15:docId w15:val="{A62DCF6F-E1B2-431B-8E96-7EFC9FC4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it-IT"/>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sz w:val="24"/>
      <w:szCs w:val="24"/>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olo">
    <w:name w:val="Title"/>
    <w:basedOn w:val="Standard"/>
    <w:next w:val="Sottotitolo"/>
    <w:uiPriority w:val="10"/>
    <w:qFormat/>
    <w:pPr>
      <w:spacing w:before="62"/>
      <w:ind w:left="952" w:right="5577"/>
      <w:jc w:val="center"/>
    </w:pPr>
    <w:rPr>
      <w:b/>
      <w:bCs/>
      <w:sz w:val="40"/>
      <w:szCs w:val="40"/>
    </w:rPr>
  </w:style>
  <w:style w:type="paragraph" w:styleId="Sottotitolo">
    <w:name w:val="Subtitle"/>
    <w:basedOn w:val="Heading"/>
    <w:next w:val="Textbody"/>
    <w:uiPriority w:val="11"/>
    <w:qFormat/>
    <w:pPr>
      <w:jc w:val="center"/>
    </w:pPr>
    <w:rPr>
      <w:i/>
      <w:iCs/>
    </w:rPr>
  </w:style>
  <w:style w:type="paragraph" w:styleId="Paragrafoelenco">
    <w:name w:val="List Paragraph"/>
    <w:basedOn w:val="Standard"/>
    <w:pPr>
      <w:ind w:left="1180" w:hanging="361"/>
    </w:pPr>
  </w:style>
  <w:style w:type="paragraph" w:customStyle="1" w:styleId="TableParagraph">
    <w:name w:val="Table Paragraph"/>
    <w:basedOn w:val="Standard"/>
  </w:style>
  <w:style w:type="character" w:customStyle="1" w:styleId="ListLabel1">
    <w:name w:val="ListLabel 1"/>
    <w:rPr>
      <w:rFonts w:eastAsia="Times New Roman" w:cs="Times New Roman"/>
      <w:spacing w:val="-1"/>
      <w:w w:val="99"/>
      <w:sz w:val="24"/>
      <w:szCs w:val="24"/>
      <w:lang w:val="it-IT" w:eastAsia="en-US" w:bidi="ar-SA"/>
    </w:rPr>
  </w:style>
  <w:style w:type="character" w:customStyle="1" w:styleId="ListLabel2">
    <w:name w:val="ListLabel 2"/>
    <w:rPr>
      <w:rFonts w:eastAsia="Times New Roman" w:cs="Times New Roman"/>
      <w:w w:val="99"/>
      <w:sz w:val="24"/>
      <w:szCs w:val="24"/>
      <w:lang w:val="it-IT" w:eastAsia="en-US" w:bidi="ar-SA"/>
    </w:rPr>
  </w:style>
  <w:style w:type="character" w:customStyle="1" w:styleId="ListLabel3">
    <w:name w:val="ListLabel 3"/>
    <w:rPr>
      <w:lang w:val="it-IT" w:eastAsia="en-US" w:bidi="ar-SA"/>
    </w:rPr>
  </w:style>
  <w:style w:type="numbering" w:customStyle="1" w:styleId="WWNum1">
    <w:name w:val="WW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 7 Nomina responsabile gestione documentale e conservazione</dc:title>
  <dc:creator>Segretario</dc:creator>
  <cp:lastModifiedBy>vincenzo de prisco</cp:lastModifiedBy>
  <cp:revision>2</cp:revision>
  <dcterms:created xsi:type="dcterms:W3CDTF">2021-12-30T16:02:00Z</dcterms:created>
  <dcterms:modified xsi:type="dcterms:W3CDTF">2021-12-30T16:02:00Z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